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787D5" w14:textId="76C2EAE4" w:rsidR="00FE5FA9" w:rsidRPr="00FE5FA9" w:rsidRDefault="004F19A2" w:rsidP="00FE5FA9">
      <w:pPr>
        <w:jc w:val="center"/>
        <w:rPr>
          <w:rFonts w:ascii="Verdana" w:eastAsia="Calibri" w:hAnsi="Verdana" w:cs="Tahoma"/>
          <w:b/>
          <w:sz w:val="22"/>
          <w:szCs w:val="22"/>
        </w:rPr>
      </w:pPr>
      <w:r w:rsidRPr="00FE5FA9">
        <w:rPr>
          <w:rFonts w:ascii="Verdana" w:hAnsi="Verdana" w:cs="Tahoma"/>
          <w:b/>
          <w:bCs/>
          <w:caps/>
          <w:color w:val="000000" w:themeColor="text1"/>
          <w:sz w:val="22"/>
          <w:szCs w:val="22"/>
        </w:rPr>
        <w:t>LT SPACE HUB RENGINIO</w:t>
      </w:r>
      <w:r w:rsidR="00FE5FA9" w:rsidRPr="00FE5FA9">
        <w:rPr>
          <w:rFonts w:ascii="Verdana" w:hAnsi="Verdana" w:cs="Tahoma"/>
          <w:b/>
          <w:bCs/>
          <w:caps/>
          <w:color w:val="000000" w:themeColor="text1"/>
          <w:sz w:val="22"/>
          <w:szCs w:val="22"/>
        </w:rPr>
        <w:t>- MBSE 2025</w:t>
      </w:r>
      <w:r w:rsidRPr="00FE5FA9">
        <w:rPr>
          <w:rFonts w:ascii="Verdana" w:hAnsi="Verdana" w:cs="Tahoma"/>
          <w:b/>
          <w:bCs/>
          <w:caps/>
          <w:color w:val="000000" w:themeColor="text1"/>
          <w:sz w:val="22"/>
          <w:szCs w:val="22"/>
        </w:rPr>
        <w:t xml:space="preserve"> </w:t>
      </w:r>
      <w:r w:rsidRPr="00FE5FA9">
        <w:rPr>
          <w:rFonts w:ascii="Verdana" w:eastAsia="Calibri" w:hAnsi="Verdana" w:cs="Times New Roman"/>
          <w:b/>
          <w:bCs/>
          <w:sz w:val="22"/>
          <w:szCs w:val="22"/>
        </w:rPr>
        <w:t>MAITINIMO PASLAUGŲ</w:t>
      </w:r>
      <w:r w:rsidRPr="00FE5FA9">
        <w:rPr>
          <w:rFonts w:ascii="Tahoma" w:hAnsi="Tahoma" w:cs="Tahoma"/>
          <w:bCs/>
          <w:sz w:val="22"/>
          <w:szCs w:val="22"/>
        </w:rPr>
        <w:t xml:space="preserve"> </w:t>
      </w:r>
      <w:r w:rsidRPr="00FE5FA9">
        <w:rPr>
          <w:rFonts w:ascii="Verdana" w:eastAsia="Calibri" w:hAnsi="Verdana" w:cs="Tahoma"/>
          <w:b/>
          <w:sz w:val="22"/>
          <w:szCs w:val="22"/>
        </w:rPr>
        <w:t xml:space="preserve">PIRKIMO </w:t>
      </w:r>
    </w:p>
    <w:p w14:paraId="65E7A5BB" w14:textId="3DD96C2B" w:rsidR="003C1EF4" w:rsidRDefault="004F19A2" w:rsidP="00FE5FA9">
      <w:pPr>
        <w:jc w:val="center"/>
        <w:rPr>
          <w:rFonts w:ascii="Verdana" w:eastAsia="Calibri" w:hAnsi="Verdana" w:cs="Tahoma"/>
          <w:b/>
          <w:sz w:val="22"/>
          <w:szCs w:val="22"/>
        </w:rPr>
      </w:pPr>
      <w:r w:rsidRPr="00FE5FA9">
        <w:rPr>
          <w:rFonts w:ascii="Verdana" w:eastAsia="Calibri" w:hAnsi="Verdana" w:cs="Tahoma"/>
          <w:b/>
          <w:sz w:val="22"/>
          <w:szCs w:val="22"/>
        </w:rPr>
        <w:t>TECHNINĖ SPECIFIKACIJA</w:t>
      </w:r>
    </w:p>
    <w:p w14:paraId="5726FB91" w14:textId="77777777" w:rsidR="00F23FC4" w:rsidRDefault="00F23FC4" w:rsidP="00FE5FA9">
      <w:pPr>
        <w:jc w:val="center"/>
        <w:rPr>
          <w:rFonts w:ascii="Verdana" w:eastAsia="Calibri" w:hAnsi="Verdana" w:cs="Tahoma"/>
          <w:b/>
          <w:sz w:val="22"/>
          <w:szCs w:val="22"/>
        </w:rPr>
      </w:pPr>
    </w:p>
    <w:p w14:paraId="7B349F65" w14:textId="18163C3F" w:rsidR="00F23FC4" w:rsidRPr="00FE5FA9" w:rsidRDefault="00F23FC4" w:rsidP="00FE5FA9">
      <w:pPr>
        <w:jc w:val="center"/>
        <w:rPr>
          <w:rFonts w:ascii="Verdana" w:eastAsia="Calibri" w:hAnsi="Verdana" w:cs="Tahoma"/>
          <w:b/>
          <w:sz w:val="22"/>
          <w:szCs w:val="22"/>
        </w:rPr>
      </w:pPr>
      <w:r>
        <w:rPr>
          <w:rFonts w:ascii="Verdana" w:eastAsia="Calibri" w:hAnsi="Verdana" w:cs="Tahoma"/>
          <w:b/>
          <w:sz w:val="22"/>
          <w:szCs w:val="22"/>
        </w:rPr>
        <w:t xml:space="preserve">II PIRKIMO OBJEKTO </w:t>
      </w:r>
      <w:r w:rsidR="001152C0">
        <w:rPr>
          <w:rFonts w:ascii="Verdana" w:eastAsia="Calibri" w:hAnsi="Verdana" w:cs="Tahoma"/>
          <w:b/>
          <w:sz w:val="22"/>
          <w:szCs w:val="22"/>
        </w:rPr>
        <w:t>DALIS</w:t>
      </w:r>
    </w:p>
    <w:p w14:paraId="7086D49F" w14:textId="77777777" w:rsidR="004F19A2" w:rsidRPr="00FE5FA9" w:rsidRDefault="004F19A2">
      <w:pPr>
        <w:rPr>
          <w:rFonts w:ascii="Verdana" w:eastAsia="Calibri" w:hAnsi="Verdana" w:cs="Tahoma"/>
          <w:b/>
          <w:sz w:val="22"/>
          <w:szCs w:val="22"/>
        </w:rPr>
      </w:pPr>
    </w:p>
    <w:p w14:paraId="754A12F0" w14:textId="77777777" w:rsidR="004F19A2" w:rsidRPr="00FE5FA9" w:rsidRDefault="004F19A2" w:rsidP="004F19A2">
      <w:pPr>
        <w:pStyle w:val="Sraopastraipa"/>
        <w:numPr>
          <w:ilvl w:val="0"/>
          <w:numId w:val="1"/>
        </w:numPr>
        <w:spacing w:after="0" w:line="240" w:lineRule="auto"/>
        <w:contextualSpacing w:val="0"/>
        <w:jc w:val="both"/>
        <w:rPr>
          <w:rFonts w:ascii="Verdana" w:hAnsi="Verdana" w:cs="Tahoma"/>
          <w:b/>
          <w:sz w:val="22"/>
          <w:szCs w:val="22"/>
        </w:rPr>
      </w:pPr>
      <w:r w:rsidRPr="00FE5FA9">
        <w:rPr>
          <w:rFonts w:ascii="Verdana" w:hAnsi="Verdana" w:cs="Tahoma"/>
          <w:b/>
          <w:sz w:val="22"/>
          <w:szCs w:val="22"/>
        </w:rPr>
        <w:t>BENDROJI DALIS</w:t>
      </w:r>
    </w:p>
    <w:p w14:paraId="35C57135" w14:textId="77777777" w:rsidR="004F19A2" w:rsidRPr="00100FF9" w:rsidRDefault="004F19A2" w:rsidP="004F19A2">
      <w:pPr>
        <w:pStyle w:val="Sraopastraipa"/>
        <w:spacing w:after="0" w:line="240" w:lineRule="auto"/>
        <w:ind w:left="360"/>
        <w:contextualSpacing w:val="0"/>
        <w:jc w:val="both"/>
        <w:rPr>
          <w:rFonts w:ascii="Verdana" w:hAnsi="Verdana" w:cs="Tahoma"/>
          <w:b/>
          <w:sz w:val="20"/>
          <w:szCs w:val="20"/>
        </w:rPr>
      </w:pPr>
    </w:p>
    <w:p w14:paraId="6C5711B9" w14:textId="09A936A9" w:rsidR="004F19A2" w:rsidRPr="00295134" w:rsidRDefault="004F19A2" w:rsidP="004F19A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545099A6">
        <w:rPr>
          <w:rFonts w:ascii="Verdana" w:hAnsi="Verdana" w:cs="Tahoma"/>
          <w:sz w:val="20"/>
          <w:szCs w:val="20"/>
        </w:rPr>
        <w:t xml:space="preserve">VšĮ Inovacijų agentūra (toliau vadinama – Perkančioji organizacija) siekia įsigyti </w:t>
      </w:r>
      <w:r w:rsidR="00886B46">
        <w:rPr>
          <w:rFonts w:ascii="Verdana" w:hAnsi="Verdana" w:cs="Tahoma"/>
          <w:b/>
          <w:bCs/>
          <w:caps/>
          <w:color w:val="000000" w:themeColor="text1"/>
          <w:sz w:val="20"/>
          <w:szCs w:val="20"/>
        </w:rPr>
        <w:t xml:space="preserve">LT SPACE HUB RENGINIO </w:t>
      </w:r>
      <w:r w:rsidRPr="4EC049E2">
        <w:rPr>
          <w:rFonts w:ascii="Verdana" w:hAnsi="Verdana" w:cs="Tahoma"/>
          <w:color w:val="000000" w:themeColor="text1"/>
          <w:sz w:val="20"/>
          <w:szCs w:val="20"/>
        </w:rPr>
        <w:t>tarptautinio  renginio  „</w:t>
      </w:r>
      <w:r w:rsidRPr="4EC049E2">
        <w:rPr>
          <w:rFonts w:ascii="Verdana" w:hAnsi="Verdana" w:cs="Tahoma"/>
          <w:b/>
          <w:bCs/>
          <w:color w:val="000000" w:themeColor="text1"/>
          <w:sz w:val="20"/>
          <w:szCs w:val="20"/>
        </w:rPr>
        <w:t>Model-Based Space Systems and Software Engineering – MBSE 2025</w:t>
      </w:r>
      <w:r w:rsidRPr="4EC049E2">
        <w:rPr>
          <w:rFonts w:ascii="Verdana" w:hAnsi="Verdana" w:cs="Tahoma"/>
          <w:color w:val="000000" w:themeColor="text1"/>
          <w:sz w:val="20"/>
          <w:szCs w:val="20"/>
        </w:rPr>
        <w:t>“</w:t>
      </w:r>
      <w:r w:rsidRPr="545099A6">
        <w:rPr>
          <w:rFonts w:ascii="Verdana" w:hAnsi="Verdana" w:cs="Tahoma"/>
          <w:sz w:val="20"/>
          <w:szCs w:val="20"/>
        </w:rPr>
        <w:t xml:space="preserve"> (toliau – Renginys) dalyvių maitinimo organizavimo paslaugas. </w:t>
      </w:r>
      <w:r w:rsidR="00886B46" w:rsidRPr="00886B46">
        <w:rPr>
          <w:rFonts w:ascii="Verdana" w:hAnsi="Verdana" w:cs="Tahoma"/>
          <w:color w:val="000000" w:themeColor="text1"/>
          <w:sz w:val="20"/>
          <w:szCs w:val="20"/>
        </w:rPr>
        <w:t>Renginys yra skirtas</w:t>
      </w:r>
      <w:r w:rsidR="00886B46" w:rsidRPr="001E147F">
        <w:rPr>
          <w:rFonts w:ascii="Verdana" w:hAnsi="Verdana" w:cs="Tahoma"/>
          <w:color w:val="000000" w:themeColor="text1"/>
          <w:sz w:val="20"/>
          <w:szCs w:val="20"/>
        </w:rPr>
        <w:t xml:space="preserve"> kosmoso sektoriaus tarptautiniams ekosistemos dalyviams: sistemų inžinieriams, sistemų architektams, programinės įrangos kūrėjams, įrankių tiekėjams, tyrėjams, akademikams, aviacijos ir kitų inžinerijos sričių profesionalams, projektų vadovams, kokybės užtikrinimo ir rizikos valdymo specialistams, švietimo bei mokymo paslaugų teikėjams, pradedantiems verslininkams ir startuoliams</w:t>
      </w:r>
    </w:p>
    <w:p w14:paraId="4ABC012C" w14:textId="77777777" w:rsidR="007F4B12" w:rsidRDefault="004F19A2" w:rsidP="007F4B1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295134">
        <w:rPr>
          <w:rFonts w:ascii="Verdana" w:hAnsi="Verdana" w:cs="Tahoma"/>
          <w:b/>
          <w:bCs/>
          <w:sz w:val="20"/>
          <w:szCs w:val="20"/>
        </w:rPr>
        <w:t>Renginio vieta</w:t>
      </w:r>
      <w:r w:rsidRPr="00295134">
        <w:rPr>
          <w:rFonts w:ascii="Verdana" w:hAnsi="Verdana" w:cs="Tahoma"/>
          <w:sz w:val="20"/>
          <w:szCs w:val="20"/>
        </w:rPr>
        <w:t xml:space="preserve"> – Viešbutis Radisson Blu Hotel Lietuva, Konstitucijos pr.20, Vilnius.</w:t>
      </w:r>
    </w:p>
    <w:p w14:paraId="698D3981" w14:textId="62DCC69B" w:rsidR="007F4B12" w:rsidRPr="007F4B12" w:rsidRDefault="004F19A2" w:rsidP="007F4B1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7F4B12">
        <w:rPr>
          <w:rFonts w:ascii="Verdana" w:hAnsi="Verdana" w:cs="Tahoma"/>
          <w:b/>
          <w:bCs/>
          <w:sz w:val="20"/>
          <w:szCs w:val="20"/>
        </w:rPr>
        <w:t>Renginio data</w:t>
      </w:r>
      <w:r w:rsidRPr="007F4B12">
        <w:rPr>
          <w:rFonts w:ascii="Verdana" w:hAnsi="Verdana" w:cs="Tahoma"/>
          <w:sz w:val="20"/>
          <w:szCs w:val="20"/>
        </w:rPr>
        <w:t xml:space="preserve"> – </w:t>
      </w:r>
      <w:r w:rsidR="00886B46" w:rsidRPr="007F4B12">
        <w:rPr>
          <w:rFonts w:ascii="Verdana" w:hAnsi="Verdana" w:cs="Tahoma"/>
          <w:sz w:val="20"/>
          <w:szCs w:val="20"/>
        </w:rPr>
        <w:t xml:space="preserve">2025 lapkričio </w:t>
      </w:r>
      <w:r w:rsidR="00886B46" w:rsidRPr="007F4B12">
        <w:rPr>
          <w:rFonts w:ascii="Verdana" w:hAnsi="Verdana" w:cs="Tahoma"/>
          <w:sz w:val="20"/>
          <w:szCs w:val="20"/>
          <w:lang w:val="en-US"/>
        </w:rPr>
        <w:t>5-7 d.</w:t>
      </w:r>
      <w:r w:rsidRPr="007F4B12">
        <w:rPr>
          <w:rFonts w:ascii="Verdana" w:hAnsi="Verdana" w:cs="Tahoma"/>
          <w:sz w:val="20"/>
          <w:szCs w:val="20"/>
        </w:rPr>
        <w:t xml:space="preserve"> </w:t>
      </w:r>
      <w:r w:rsidR="007F4B12" w:rsidRPr="007F4B12">
        <w:rPr>
          <w:rFonts w:ascii="Verdana" w:hAnsi="Verdana" w:cs="Tahoma"/>
          <w:sz w:val="20"/>
          <w:szCs w:val="20"/>
        </w:rPr>
        <w:t>Jeigu dėl objektyvių priežasčių (pvz.: ekstremaliosios padėties šalyje įvedimo; kt.) sutartis su viešąjį konkursą laimėjusiu tiekėju sudaroma likus mažiau nei 30 kalendorinių dienų iki planuojamos  renginio datos ar nėra galimybės organizuoti gyvo renginio dėl ekstremalios padėties šalyje įvedimo ar kitų objektyvių priežasčių, Perkančiosios organizacijos sprendimu, renginio data gali būti nukelta į vėlesnę datą, kuri būtų ne vėlesnė nei 2025 m. gruodžio 20 d. Priėmus sprendimą nustatyti vėlesnę renginio datą, nuo sprendimo priėmimo iki renginio pradžios yra nustatomas ne trumpesnis nei 30 (trisdešimties) kalendorinių dienų terminas.</w:t>
      </w:r>
    </w:p>
    <w:p w14:paraId="6048AB8E" w14:textId="4772299B" w:rsidR="00886B46" w:rsidRPr="00295134" w:rsidRDefault="00886B46" w:rsidP="004F19A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00886B46">
        <w:rPr>
          <w:rFonts w:ascii="Verdana" w:hAnsi="Verdana" w:cs="Tahoma"/>
          <w:b/>
          <w:bCs/>
          <w:color w:val="000000" w:themeColor="text1"/>
          <w:sz w:val="20"/>
          <w:szCs w:val="20"/>
        </w:rPr>
        <w:t>Renginio kalba</w:t>
      </w:r>
      <w:r w:rsidRPr="00886B46">
        <w:rPr>
          <w:rFonts w:ascii="Verdana" w:hAnsi="Verdana" w:cs="Tahoma"/>
          <w:color w:val="000000" w:themeColor="text1"/>
          <w:sz w:val="20"/>
          <w:szCs w:val="20"/>
        </w:rPr>
        <w:t xml:space="preserve"> – anglų</w:t>
      </w:r>
    </w:p>
    <w:p w14:paraId="3E161515" w14:textId="7762EA13" w:rsidR="004F19A2" w:rsidRPr="00295134" w:rsidRDefault="004F19A2" w:rsidP="004F19A2">
      <w:pPr>
        <w:numPr>
          <w:ilvl w:val="0"/>
          <w:numId w:val="5"/>
        </w:numPr>
        <w:tabs>
          <w:tab w:val="left" w:pos="720"/>
          <w:tab w:val="left" w:pos="851"/>
          <w:tab w:val="left" w:pos="993"/>
        </w:tabs>
        <w:suppressAutoHyphens/>
        <w:spacing w:after="0" w:line="240" w:lineRule="auto"/>
        <w:ind w:left="0" w:firstLine="567"/>
        <w:jc w:val="both"/>
        <w:rPr>
          <w:rFonts w:ascii="Verdana" w:hAnsi="Verdana" w:cs="Tahoma"/>
          <w:sz w:val="20"/>
          <w:szCs w:val="20"/>
        </w:rPr>
      </w:pPr>
      <w:r w:rsidRPr="64D0939E">
        <w:rPr>
          <w:rFonts w:ascii="Verdana" w:hAnsi="Verdana" w:cs="Tahoma"/>
          <w:b/>
          <w:bCs/>
          <w:sz w:val="20"/>
          <w:szCs w:val="20"/>
        </w:rPr>
        <w:t xml:space="preserve">Planuojamas </w:t>
      </w:r>
      <w:r>
        <w:rPr>
          <w:rFonts w:ascii="Verdana" w:hAnsi="Verdana" w:cs="Tahoma"/>
          <w:b/>
          <w:bCs/>
          <w:sz w:val="20"/>
          <w:szCs w:val="20"/>
        </w:rPr>
        <w:t xml:space="preserve">preliminarus </w:t>
      </w:r>
      <w:r w:rsidRPr="64D0939E">
        <w:rPr>
          <w:rFonts w:ascii="Verdana" w:hAnsi="Verdana" w:cs="Tahoma"/>
          <w:b/>
          <w:bCs/>
          <w:sz w:val="20"/>
          <w:szCs w:val="20"/>
        </w:rPr>
        <w:t>renginio dalyvių skaičius</w:t>
      </w:r>
      <w:r w:rsidRPr="64D0939E">
        <w:rPr>
          <w:rFonts w:ascii="Verdana" w:hAnsi="Verdana" w:cs="Tahoma"/>
          <w:sz w:val="20"/>
          <w:szCs w:val="20"/>
        </w:rPr>
        <w:t xml:space="preserve"> – </w:t>
      </w:r>
      <w:r w:rsidR="00886B46">
        <w:rPr>
          <w:rFonts w:ascii="Verdana" w:hAnsi="Verdana" w:cs="Tahoma"/>
          <w:sz w:val="20"/>
          <w:szCs w:val="20"/>
        </w:rPr>
        <w:t>220</w:t>
      </w:r>
      <w:r w:rsidRPr="64D0939E">
        <w:rPr>
          <w:rFonts w:ascii="Verdana" w:hAnsi="Verdana" w:cs="Tahoma"/>
          <w:sz w:val="20"/>
          <w:szCs w:val="20"/>
        </w:rPr>
        <w:t xml:space="preserve">. Tikslus dalyvių skaičius su Tiekėju pasitvirtinamas ne vėliau kaip </w:t>
      </w:r>
      <w:r w:rsidR="00F23FC4">
        <w:rPr>
          <w:rFonts w:ascii="Verdana" w:hAnsi="Verdana" w:cs="Tahoma"/>
          <w:sz w:val="20"/>
          <w:szCs w:val="20"/>
        </w:rPr>
        <w:t>10</w:t>
      </w:r>
      <w:r w:rsidR="00F23FC4" w:rsidRPr="64D0939E">
        <w:rPr>
          <w:rFonts w:ascii="Verdana" w:hAnsi="Verdana" w:cs="Tahoma"/>
          <w:sz w:val="20"/>
          <w:szCs w:val="20"/>
        </w:rPr>
        <w:t xml:space="preserve"> </w:t>
      </w:r>
      <w:r w:rsidRPr="64D0939E">
        <w:rPr>
          <w:rFonts w:ascii="Verdana" w:hAnsi="Verdana" w:cs="Tahoma"/>
          <w:sz w:val="20"/>
          <w:szCs w:val="20"/>
        </w:rPr>
        <w:t>kalendorinių dienų iki Renginio.</w:t>
      </w:r>
    </w:p>
    <w:p w14:paraId="5852D3F7" w14:textId="77777777" w:rsidR="004F19A2" w:rsidRDefault="004F19A2" w:rsidP="004F19A2">
      <w:pPr>
        <w:rPr>
          <w:rFonts w:ascii="Verdana" w:hAnsi="Verdana" w:cs="Tahoma"/>
          <w:sz w:val="20"/>
          <w:szCs w:val="20"/>
        </w:rPr>
      </w:pPr>
    </w:p>
    <w:p w14:paraId="03DB51B9" w14:textId="77777777" w:rsidR="004F19A2" w:rsidRPr="00100FF9" w:rsidRDefault="004F19A2" w:rsidP="004F19A2">
      <w:pPr>
        <w:pStyle w:val="Antrat1"/>
        <w:numPr>
          <w:ilvl w:val="0"/>
          <w:numId w:val="1"/>
        </w:numPr>
        <w:rPr>
          <w:rFonts w:ascii="Verdana" w:hAnsi="Verdana"/>
          <w:b/>
          <w:bCs/>
          <w:sz w:val="22"/>
          <w:szCs w:val="22"/>
          <w:lang w:eastAsia="lt-LT"/>
        </w:rPr>
      </w:pPr>
      <w:bookmarkStart w:id="0" w:name="_Toc1800360134"/>
      <w:bookmarkStart w:id="1" w:name="_Toc622261042"/>
      <w:bookmarkStart w:id="2" w:name="_Toc189641615"/>
      <w:bookmarkStart w:id="3" w:name="_Toc189644611"/>
      <w:bookmarkStart w:id="4" w:name="_Toc207098600"/>
      <w:r w:rsidRPr="18E4F9BE">
        <w:rPr>
          <w:rFonts w:ascii="Verdana" w:hAnsi="Verdana"/>
          <w:b/>
          <w:bCs/>
          <w:color w:val="auto"/>
          <w:sz w:val="22"/>
          <w:szCs w:val="22"/>
          <w:lang w:eastAsia="lt-LT"/>
        </w:rPr>
        <w:t>MAITINIMO PASLAUGOS (KAVOS PERTRAUKOS IR PIETŪS) VISO RENGINIO METU</w:t>
      </w:r>
      <w:bookmarkEnd w:id="0"/>
      <w:bookmarkEnd w:id="1"/>
      <w:bookmarkEnd w:id="2"/>
      <w:bookmarkEnd w:id="3"/>
      <w:bookmarkEnd w:id="4"/>
    </w:p>
    <w:p w14:paraId="0FDAE97F" w14:textId="77777777" w:rsidR="004F19A2" w:rsidRDefault="004F19A2" w:rsidP="004F19A2">
      <w:pPr>
        <w:pStyle w:val="Sraopastraipa"/>
        <w:spacing w:line="240" w:lineRule="auto"/>
        <w:ind w:left="360"/>
        <w:jc w:val="both"/>
        <w:rPr>
          <w:rFonts w:ascii="Verdana" w:hAnsi="Verdana" w:cs="Times New Roman"/>
          <w:b/>
          <w:bCs/>
          <w:color w:val="000000"/>
          <w:sz w:val="20"/>
          <w:szCs w:val="20"/>
          <w:lang w:eastAsia="lt-LT"/>
        </w:rPr>
      </w:pPr>
    </w:p>
    <w:p w14:paraId="5C3C64F5" w14:textId="28BAD1E4" w:rsidR="004F19A2" w:rsidRDefault="004F19A2" w:rsidP="004F19A2">
      <w:pPr>
        <w:pStyle w:val="Sraopastraipa"/>
        <w:numPr>
          <w:ilvl w:val="1"/>
          <w:numId w:val="1"/>
        </w:numPr>
        <w:spacing w:line="240" w:lineRule="auto"/>
        <w:jc w:val="both"/>
        <w:rPr>
          <w:rFonts w:ascii="Verdana" w:hAnsi="Verdana" w:cs="Times New Roman"/>
          <w:b/>
          <w:bCs/>
          <w:color w:val="000000"/>
          <w:sz w:val="20"/>
          <w:szCs w:val="20"/>
          <w:lang w:val="en-US" w:eastAsia="lt-LT"/>
        </w:rPr>
      </w:pPr>
      <w:r>
        <w:rPr>
          <w:rFonts w:ascii="Verdana" w:hAnsi="Verdana" w:cs="Times New Roman"/>
          <w:b/>
          <w:bCs/>
          <w:color w:val="000000"/>
          <w:sz w:val="20"/>
          <w:szCs w:val="20"/>
          <w:lang w:eastAsia="lt-LT"/>
        </w:rPr>
        <w:t xml:space="preserve">Tiekėjas turi pasirūpinti, kad renginio metu būtų tinkamai paruoštos maitinimo erdvės pagal pateiktus nurodymus (žr lentelę Nr </w:t>
      </w:r>
      <w:r w:rsidR="004D2165">
        <w:rPr>
          <w:rFonts w:ascii="Verdana" w:hAnsi="Verdana" w:cs="Times New Roman"/>
          <w:b/>
          <w:bCs/>
          <w:color w:val="000000"/>
          <w:sz w:val="20"/>
          <w:szCs w:val="20"/>
          <w:lang w:val="en-US" w:eastAsia="lt-LT"/>
        </w:rPr>
        <w:t xml:space="preserve"> 1</w:t>
      </w:r>
      <w:r>
        <w:rPr>
          <w:rFonts w:ascii="Verdana" w:hAnsi="Verdana" w:cs="Times New Roman"/>
          <w:b/>
          <w:bCs/>
          <w:color w:val="000000"/>
          <w:sz w:val="20"/>
          <w:szCs w:val="20"/>
          <w:lang w:val="en-US" w:eastAsia="lt-LT"/>
        </w:rPr>
        <w:t xml:space="preserve">) </w:t>
      </w:r>
    </w:p>
    <w:p w14:paraId="13F9F136" w14:textId="77777777" w:rsidR="004F19A2" w:rsidRDefault="004F19A2" w:rsidP="004F19A2">
      <w:pPr>
        <w:pStyle w:val="Sraopastraipa"/>
        <w:spacing w:line="240" w:lineRule="auto"/>
        <w:ind w:left="360"/>
        <w:jc w:val="both"/>
        <w:rPr>
          <w:rFonts w:ascii="Verdana" w:hAnsi="Verdana" w:cs="Times New Roman"/>
          <w:b/>
          <w:bCs/>
          <w:color w:val="000000"/>
          <w:sz w:val="20"/>
          <w:szCs w:val="20"/>
          <w:lang w:val="en-US" w:eastAsia="lt-LT"/>
        </w:rPr>
      </w:pPr>
    </w:p>
    <w:p w14:paraId="76A74ECC" w14:textId="2212DC64" w:rsidR="004F19A2" w:rsidRPr="001108BF" w:rsidRDefault="004F19A2" w:rsidP="004F19A2">
      <w:pPr>
        <w:pStyle w:val="Sraopastraipa"/>
        <w:spacing w:line="240" w:lineRule="auto"/>
        <w:ind w:left="360"/>
        <w:jc w:val="both"/>
        <w:rPr>
          <w:rFonts w:ascii="Verdana" w:hAnsi="Verdana" w:cs="Times New Roman"/>
          <w:b/>
          <w:bCs/>
          <w:color w:val="000000"/>
          <w:sz w:val="20"/>
          <w:szCs w:val="20"/>
          <w:lang w:eastAsia="lt-LT"/>
        </w:rPr>
      </w:pPr>
      <w:r>
        <w:rPr>
          <w:rFonts w:ascii="Verdana" w:hAnsi="Verdana" w:cs="Times New Roman"/>
          <w:b/>
          <w:bCs/>
          <w:color w:val="000000"/>
          <w:sz w:val="20"/>
          <w:szCs w:val="20"/>
          <w:lang w:val="en-US" w:eastAsia="lt-LT"/>
        </w:rPr>
        <w:t>Lent.</w:t>
      </w:r>
      <w:r>
        <w:rPr>
          <w:rFonts w:ascii="Verdana" w:hAnsi="Verdana" w:cs="Times New Roman"/>
          <w:b/>
          <w:bCs/>
          <w:color w:val="000000"/>
          <w:sz w:val="20"/>
          <w:szCs w:val="20"/>
          <w:lang w:eastAsia="lt-LT"/>
        </w:rPr>
        <w:t xml:space="preserve"> Nr </w:t>
      </w:r>
      <w:r w:rsidR="004D2165">
        <w:rPr>
          <w:rFonts w:ascii="Verdana" w:hAnsi="Verdana" w:cs="Times New Roman"/>
          <w:b/>
          <w:bCs/>
          <w:color w:val="000000"/>
          <w:sz w:val="20"/>
          <w:szCs w:val="20"/>
          <w:lang w:val="en-US" w:eastAsia="lt-LT"/>
        </w:rPr>
        <w:t xml:space="preserve">1 </w:t>
      </w:r>
      <w:r>
        <w:rPr>
          <w:rFonts w:ascii="Verdana" w:hAnsi="Verdana" w:cs="Times New Roman"/>
          <w:b/>
          <w:bCs/>
          <w:color w:val="000000"/>
          <w:sz w:val="20"/>
          <w:szCs w:val="20"/>
          <w:lang w:val="en-US" w:eastAsia="lt-LT"/>
        </w:rPr>
        <w:t>– Maitinimo erdvės parengimas:</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938"/>
      </w:tblGrid>
      <w:tr w:rsidR="004F19A2" w:rsidRPr="00100FF9" w14:paraId="530F256D" w14:textId="77777777" w:rsidTr="00F23FC4">
        <w:tc>
          <w:tcPr>
            <w:tcW w:w="100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6F26E" w14:textId="77777777" w:rsidR="004F19A2" w:rsidRPr="00100FF9" w:rsidRDefault="004F19A2" w:rsidP="0071074B">
            <w:pPr>
              <w:tabs>
                <w:tab w:val="left" w:pos="851"/>
              </w:tabs>
              <w:spacing w:after="120" w:line="240" w:lineRule="auto"/>
              <w:jc w:val="center"/>
              <w:rPr>
                <w:rFonts w:ascii="Verdana" w:hAnsi="Verdana" w:cs="Times New Roman"/>
                <w:b/>
                <w:bCs/>
                <w:sz w:val="20"/>
                <w:szCs w:val="20"/>
              </w:rPr>
            </w:pPr>
            <w:r w:rsidRPr="00100FF9">
              <w:rPr>
                <w:rFonts w:ascii="Verdana" w:hAnsi="Verdana" w:cs="Times New Roman"/>
                <w:b/>
                <w:bCs/>
                <w:sz w:val="20"/>
                <w:szCs w:val="20"/>
              </w:rPr>
              <w:t>Renginio dalyvių maitinimo erdvė NR I (pietūs ir vakarienė)</w:t>
            </w:r>
          </w:p>
        </w:tc>
      </w:tr>
      <w:tr w:rsidR="004F19A2" w:rsidRPr="00661BE8" w14:paraId="085A5B3C" w14:textId="77777777" w:rsidTr="00F23FC4">
        <w:tc>
          <w:tcPr>
            <w:tcW w:w="2093" w:type="dxa"/>
            <w:tcBorders>
              <w:top w:val="single" w:sz="4" w:space="0" w:color="auto"/>
              <w:left w:val="single" w:sz="4" w:space="0" w:color="auto"/>
              <w:bottom w:val="single" w:sz="4" w:space="0" w:color="auto"/>
              <w:right w:val="single" w:sz="4" w:space="0" w:color="auto"/>
            </w:tcBorders>
          </w:tcPr>
          <w:p w14:paraId="071B9AAC" w14:textId="77777777" w:rsidR="004F19A2" w:rsidRPr="00661BE8" w:rsidRDefault="004F19A2" w:rsidP="0071074B">
            <w:pPr>
              <w:tabs>
                <w:tab w:val="left" w:pos="851"/>
              </w:tabs>
              <w:spacing w:after="120" w:line="240" w:lineRule="auto"/>
              <w:jc w:val="both"/>
              <w:rPr>
                <w:rFonts w:ascii="Verdana" w:hAnsi="Verdana" w:cs="Times New Roman"/>
                <w:sz w:val="20"/>
                <w:szCs w:val="20"/>
              </w:rPr>
            </w:pPr>
            <w:r w:rsidRPr="00661BE8">
              <w:rPr>
                <w:rFonts w:ascii="Verdana" w:hAnsi="Verdana" w:cs="Times New Roman"/>
                <w:sz w:val="20"/>
                <w:szCs w:val="20"/>
              </w:rPr>
              <w:t xml:space="preserve">Stalai </w:t>
            </w:r>
          </w:p>
        </w:tc>
        <w:tc>
          <w:tcPr>
            <w:tcW w:w="7938" w:type="dxa"/>
            <w:tcBorders>
              <w:top w:val="single" w:sz="4" w:space="0" w:color="auto"/>
              <w:left w:val="single" w:sz="4" w:space="0" w:color="auto"/>
              <w:bottom w:val="single" w:sz="4" w:space="0" w:color="auto"/>
              <w:right w:val="single" w:sz="4" w:space="0" w:color="auto"/>
            </w:tcBorders>
          </w:tcPr>
          <w:p w14:paraId="49096451" w14:textId="77777777" w:rsidR="004F19A2" w:rsidRPr="00661BE8" w:rsidRDefault="004F19A2" w:rsidP="0071074B">
            <w:pPr>
              <w:autoSpaceDE w:val="0"/>
              <w:autoSpaceDN w:val="0"/>
              <w:spacing w:after="120" w:line="240" w:lineRule="auto"/>
              <w:rPr>
                <w:rFonts w:ascii="Verdana" w:hAnsi="Verdana" w:cs="Times New Roman"/>
                <w:sz w:val="20"/>
                <w:szCs w:val="20"/>
              </w:rPr>
            </w:pPr>
            <w:r w:rsidRPr="00661BE8">
              <w:rPr>
                <w:rFonts w:ascii="Verdana" w:hAnsi="Verdana" w:cs="Times New Roman"/>
                <w:sz w:val="20"/>
                <w:szCs w:val="20"/>
              </w:rPr>
              <w:t xml:space="preserve">Tiekėjas turės pasirūpinti, kad erdvėje būtų įrengta ne mažiau nei 220 (du šimtai dvidešimt) sėdimų vietų. </w:t>
            </w:r>
          </w:p>
        </w:tc>
      </w:tr>
      <w:tr w:rsidR="004F19A2" w:rsidRPr="00100FF9" w14:paraId="711F9CE5" w14:textId="77777777" w:rsidTr="00F23FC4">
        <w:tc>
          <w:tcPr>
            <w:tcW w:w="2093" w:type="dxa"/>
            <w:tcBorders>
              <w:top w:val="single" w:sz="4" w:space="0" w:color="auto"/>
              <w:left w:val="single" w:sz="4" w:space="0" w:color="auto"/>
              <w:bottom w:val="single" w:sz="4" w:space="0" w:color="auto"/>
              <w:right w:val="single" w:sz="4" w:space="0" w:color="auto"/>
            </w:tcBorders>
          </w:tcPr>
          <w:p w14:paraId="0D6ABE2E" w14:textId="77777777" w:rsidR="004F19A2" w:rsidRPr="00100FF9" w:rsidRDefault="004F19A2" w:rsidP="0071074B">
            <w:pPr>
              <w:tabs>
                <w:tab w:val="left" w:pos="851"/>
              </w:tabs>
              <w:spacing w:after="120" w:line="240" w:lineRule="auto"/>
              <w:jc w:val="both"/>
              <w:rPr>
                <w:rFonts w:ascii="Verdana" w:hAnsi="Verdana" w:cs="Times New Roman"/>
                <w:sz w:val="20"/>
                <w:szCs w:val="20"/>
              </w:rPr>
            </w:pPr>
            <w:r w:rsidRPr="00100FF9">
              <w:rPr>
                <w:rFonts w:ascii="Verdana" w:hAnsi="Verdana" w:cs="Times New Roman"/>
                <w:sz w:val="20"/>
                <w:szCs w:val="20"/>
              </w:rPr>
              <w:t>Atidavimo taškai</w:t>
            </w:r>
          </w:p>
        </w:tc>
        <w:tc>
          <w:tcPr>
            <w:tcW w:w="7938" w:type="dxa"/>
            <w:tcBorders>
              <w:top w:val="single" w:sz="4" w:space="0" w:color="auto"/>
              <w:left w:val="single" w:sz="4" w:space="0" w:color="auto"/>
              <w:bottom w:val="single" w:sz="4" w:space="0" w:color="auto"/>
              <w:right w:val="single" w:sz="4" w:space="0" w:color="auto"/>
            </w:tcBorders>
          </w:tcPr>
          <w:p w14:paraId="530E92B9" w14:textId="77777777" w:rsidR="004F19A2" w:rsidRPr="00100FF9" w:rsidRDefault="004F19A2" w:rsidP="0071074B">
            <w:pPr>
              <w:autoSpaceDE w:val="0"/>
              <w:autoSpaceDN w:val="0"/>
              <w:spacing w:after="120" w:line="240" w:lineRule="auto"/>
              <w:rPr>
                <w:rFonts w:ascii="Verdana" w:hAnsi="Verdana" w:cs="Times New Roman"/>
                <w:sz w:val="20"/>
                <w:szCs w:val="20"/>
              </w:rPr>
            </w:pPr>
            <w:r w:rsidRPr="4EC049E2">
              <w:rPr>
                <w:rFonts w:ascii="Verdana" w:hAnsi="Verdana" w:cs="Times New Roman"/>
                <w:sz w:val="20"/>
                <w:szCs w:val="20"/>
              </w:rPr>
              <w:t>Tiekėjas turi pasirūpinti, kad erdvėje būtų ne mažiau kaip 3 (trys) maitinimo atidavimo zonos.</w:t>
            </w:r>
          </w:p>
        </w:tc>
      </w:tr>
      <w:tr w:rsidR="004F19A2" w:rsidRPr="00100FF9" w14:paraId="38C80C6E" w14:textId="77777777" w:rsidTr="00F23FC4">
        <w:tc>
          <w:tcPr>
            <w:tcW w:w="2093" w:type="dxa"/>
            <w:tcBorders>
              <w:top w:val="single" w:sz="4" w:space="0" w:color="auto"/>
              <w:left w:val="single" w:sz="4" w:space="0" w:color="auto"/>
              <w:bottom w:val="single" w:sz="4" w:space="0" w:color="auto"/>
              <w:right w:val="single" w:sz="4" w:space="0" w:color="auto"/>
            </w:tcBorders>
          </w:tcPr>
          <w:p w14:paraId="64D2E74A" w14:textId="77777777" w:rsidR="004F19A2" w:rsidRPr="00100FF9" w:rsidRDefault="004F19A2" w:rsidP="0071074B">
            <w:pPr>
              <w:tabs>
                <w:tab w:val="left" w:pos="851"/>
              </w:tabs>
              <w:spacing w:after="120" w:line="240" w:lineRule="auto"/>
              <w:jc w:val="both"/>
              <w:rPr>
                <w:rFonts w:ascii="Verdana" w:hAnsi="Verdana" w:cs="Times New Roman"/>
                <w:sz w:val="20"/>
                <w:szCs w:val="20"/>
              </w:rPr>
            </w:pPr>
            <w:r w:rsidRPr="00100FF9">
              <w:rPr>
                <w:rFonts w:ascii="Verdana" w:hAnsi="Verdana" w:cs="Times New Roman"/>
                <w:sz w:val="20"/>
                <w:szCs w:val="20"/>
              </w:rPr>
              <w:t>Kita</w:t>
            </w:r>
          </w:p>
        </w:tc>
        <w:tc>
          <w:tcPr>
            <w:tcW w:w="7938" w:type="dxa"/>
            <w:tcBorders>
              <w:top w:val="single" w:sz="4" w:space="0" w:color="auto"/>
              <w:left w:val="single" w:sz="4" w:space="0" w:color="auto"/>
              <w:bottom w:val="single" w:sz="4" w:space="0" w:color="auto"/>
              <w:right w:val="single" w:sz="4" w:space="0" w:color="auto"/>
            </w:tcBorders>
          </w:tcPr>
          <w:p w14:paraId="09FFE385" w14:textId="77777777" w:rsidR="004F19A2" w:rsidRPr="00100FF9" w:rsidRDefault="004F19A2" w:rsidP="0071074B">
            <w:pPr>
              <w:autoSpaceDE w:val="0"/>
              <w:autoSpaceDN w:val="0"/>
              <w:spacing w:after="120" w:line="240" w:lineRule="auto"/>
              <w:rPr>
                <w:rFonts w:ascii="Verdana" w:hAnsi="Verdana" w:cs="Times New Roman"/>
                <w:sz w:val="20"/>
                <w:szCs w:val="20"/>
              </w:rPr>
            </w:pPr>
            <w:r w:rsidRPr="00100FF9">
              <w:rPr>
                <w:rFonts w:ascii="Verdana" w:hAnsi="Verdana" w:cs="Times New Roman"/>
                <w:sz w:val="20"/>
                <w:szCs w:val="20"/>
              </w:rPr>
              <w:t xml:space="preserve">Tiekėjas turės pasirūpinti kūrybišku erdvės įrengimu, kurio galutinis vizualinis sprendimas (stovimų / sėdimų vietų kiekis ir vieta) turės būti parengtas ir suderintas su </w:t>
            </w:r>
            <w:r>
              <w:rPr>
                <w:rFonts w:ascii="Verdana" w:hAnsi="Verdana" w:cs="Times New Roman"/>
                <w:sz w:val="20"/>
                <w:szCs w:val="20"/>
              </w:rPr>
              <w:t>P</w:t>
            </w:r>
            <w:r w:rsidRPr="00100FF9">
              <w:rPr>
                <w:rFonts w:ascii="Verdana" w:hAnsi="Verdana" w:cs="Times New Roman"/>
                <w:sz w:val="20"/>
                <w:szCs w:val="20"/>
              </w:rPr>
              <w:t>erkančiąja organizacija</w:t>
            </w:r>
            <w:r>
              <w:rPr>
                <w:rFonts w:ascii="Verdana" w:hAnsi="Verdana" w:cs="Times New Roman"/>
                <w:sz w:val="20"/>
                <w:szCs w:val="20"/>
              </w:rPr>
              <w:t xml:space="preserve"> 15 (penkiolika) d.d. iki Renginio</w:t>
            </w:r>
            <w:r w:rsidRPr="00100FF9">
              <w:rPr>
                <w:rFonts w:ascii="Verdana" w:hAnsi="Verdana" w:cs="Times New Roman"/>
                <w:sz w:val="20"/>
                <w:szCs w:val="20"/>
              </w:rPr>
              <w:t>.</w:t>
            </w:r>
          </w:p>
        </w:tc>
      </w:tr>
      <w:tr w:rsidR="004F19A2" w:rsidRPr="00100FF9" w14:paraId="0850A34E" w14:textId="77777777" w:rsidTr="00F23FC4">
        <w:tc>
          <w:tcPr>
            <w:tcW w:w="10031" w:type="dxa"/>
            <w:gridSpan w:val="2"/>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6D91AAC1" w14:textId="77777777" w:rsidR="004F19A2" w:rsidRPr="00100FF9" w:rsidRDefault="004F19A2" w:rsidP="0071074B">
            <w:pPr>
              <w:tabs>
                <w:tab w:val="left" w:pos="851"/>
              </w:tabs>
              <w:spacing w:after="120" w:line="240" w:lineRule="auto"/>
              <w:jc w:val="center"/>
              <w:rPr>
                <w:rFonts w:ascii="Verdana" w:hAnsi="Verdana" w:cs="Times New Roman"/>
                <w:sz w:val="20"/>
                <w:szCs w:val="20"/>
              </w:rPr>
            </w:pPr>
            <w:r w:rsidRPr="00100FF9">
              <w:rPr>
                <w:rFonts w:ascii="Verdana" w:hAnsi="Verdana" w:cs="Times New Roman"/>
                <w:b/>
                <w:bCs/>
                <w:sz w:val="20"/>
                <w:szCs w:val="20"/>
              </w:rPr>
              <w:t>Renginio dalyvių maitinimo erdvė NR II (kavos pertraukos)</w:t>
            </w:r>
          </w:p>
        </w:tc>
      </w:tr>
      <w:tr w:rsidR="004F19A2" w:rsidRPr="00661BE8" w14:paraId="1BE0DD61" w14:textId="77777777" w:rsidTr="00F23FC4">
        <w:tc>
          <w:tcPr>
            <w:tcW w:w="2093" w:type="dxa"/>
            <w:tcBorders>
              <w:top w:val="single" w:sz="4" w:space="0" w:color="auto"/>
              <w:left w:val="single" w:sz="4" w:space="0" w:color="auto"/>
              <w:bottom w:val="single" w:sz="4" w:space="0" w:color="auto"/>
              <w:right w:val="single" w:sz="4" w:space="0" w:color="auto"/>
            </w:tcBorders>
          </w:tcPr>
          <w:p w14:paraId="18959E1C" w14:textId="77777777" w:rsidR="004F19A2" w:rsidRPr="00661BE8" w:rsidRDefault="004F19A2" w:rsidP="0071074B">
            <w:pPr>
              <w:tabs>
                <w:tab w:val="left" w:pos="851"/>
              </w:tabs>
              <w:spacing w:after="120" w:line="240" w:lineRule="auto"/>
              <w:jc w:val="both"/>
              <w:rPr>
                <w:rFonts w:ascii="Verdana" w:hAnsi="Verdana" w:cs="Times New Roman"/>
                <w:sz w:val="20"/>
                <w:szCs w:val="20"/>
              </w:rPr>
            </w:pPr>
            <w:r w:rsidRPr="00661BE8">
              <w:rPr>
                <w:rFonts w:ascii="Verdana" w:hAnsi="Verdana" w:cs="Times New Roman"/>
                <w:sz w:val="20"/>
                <w:szCs w:val="20"/>
              </w:rPr>
              <w:lastRenderedPageBreak/>
              <w:t xml:space="preserve">Stalai </w:t>
            </w:r>
          </w:p>
        </w:tc>
        <w:tc>
          <w:tcPr>
            <w:tcW w:w="7938" w:type="dxa"/>
            <w:tcBorders>
              <w:top w:val="single" w:sz="4" w:space="0" w:color="auto"/>
              <w:left w:val="single" w:sz="4" w:space="0" w:color="auto"/>
              <w:bottom w:val="single" w:sz="4" w:space="0" w:color="auto"/>
              <w:right w:val="single" w:sz="4" w:space="0" w:color="auto"/>
            </w:tcBorders>
          </w:tcPr>
          <w:p w14:paraId="3EDF698B" w14:textId="77777777" w:rsidR="004F19A2" w:rsidRPr="00661BE8" w:rsidRDefault="004F19A2" w:rsidP="0071074B">
            <w:pPr>
              <w:autoSpaceDE w:val="0"/>
              <w:autoSpaceDN w:val="0"/>
              <w:spacing w:after="120" w:line="240" w:lineRule="auto"/>
              <w:rPr>
                <w:rFonts w:ascii="Verdana" w:hAnsi="Verdana" w:cs="Times New Roman"/>
                <w:sz w:val="20"/>
                <w:szCs w:val="20"/>
              </w:rPr>
            </w:pPr>
            <w:r w:rsidRPr="00661BE8">
              <w:rPr>
                <w:rFonts w:ascii="Verdana" w:hAnsi="Verdana" w:cs="Times New Roman"/>
                <w:sz w:val="20"/>
                <w:szCs w:val="20"/>
              </w:rPr>
              <w:t>Tiekėjas turės pasirūpinti, kad erdvėje būtų įrengta ne mažiau nei 10 (dešimt) aukštų staliukų.</w:t>
            </w:r>
          </w:p>
        </w:tc>
      </w:tr>
      <w:tr w:rsidR="004F19A2" w:rsidRPr="00661BE8" w14:paraId="78808773" w14:textId="77777777" w:rsidTr="00F23FC4">
        <w:tc>
          <w:tcPr>
            <w:tcW w:w="2093" w:type="dxa"/>
            <w:tcBorders>
              <w:top w:val="single" w:sz="4" w:space="0" w:color="auto"/>
              <w:left w:val="single" w:sz="4" w:space="0" w:color="auto"/>
              <w:bottom w:val="single" w:sz="4" w:space="0" w:color="auto"/>
              <w:right w:val="single" w:sz="4" w:space="0" w:color="auto"/>
            </w:tcBorders>
          </w:tcPr>
          <w:p w14:paraId="1C998A96" w14:textId="77777777" w:rsidR="004F19A2" w:rsidRPr="00100FF9" w:rsidRDefault="004F19A2" w:rsidP="0071074B">
            <w:pPr>
              <w:tabs>
                <w:tab w:val="left" w:pos="851"/>
              </w:tabs>
              <w:spacing w:after="120" w:line="240" w:lineRule="auto"/>
              <w:jc w:val="both"/>
              <w:rPr>
                <w:rFonts w:ascii="Verdana" w:hAnsi="Verdana" w:cs="Times New Roman"/>
                <w:sz w:val="20"/>
                <w:szCs w:val="20"/>
              </w:rPr>
            </w:pPr>
            <w:r w:rsidRPr="00100FF9">
              <w:rPr>
                <w:rFonts w:ascii="Verdana" w:hAnsi="Verdana" w:cs="Times New Roman"/>
                <w:sz w:val="20"/>
                <w:szCs w:val="20"/>
              </w:rPr>
              <w:t>Atidavimo taškai</w:t>
            </w:r>
          </w:p>
        </w:tc>
        <w:tc>
          <w:tcPr>
            <w:tcW w:w="7938" w:type="dxa"/>
            <w:tcBorders>
              <w:top w:val="single" w:sz="4" w:space="0" w:color="auto"/>
              <w:left w:val="single" w:sz="4" w:space="0" w:color="auto"/>
              <w:bottom w:val="single" w:sz="4" w:space="0" w:color="auto"/>
              <w:right w:val="single" w:sz="4" w:space="0" w:color="auto"/>
            </w:tcBorders>
          </w:tcPr>
          <w:p w14:paraId="496666BF" w14:textId="77777777" w:rsidR="004F19A2" w:rsidRPr="00661BE8" w:rsidRDefault="004F19A2" w:rsidP="0071074B">
            <w:pPr>
              <w:autoSpaceDE w:val="0"/>
              <w:autoSpaceDN w:val="0"/>
              <w:spacing w:after="120" w:line="240" w:lineRule="auto"/>
              <w:rPr>
                <w:rFonts w:ascii="Verdana" w:hAnsi="Verdana" w:cs="Times New Roman"/>
                <w:sz w:val="20"/>
                <w:szCs w:val="20"/>
              </w:rPr>
            </w:pPr>
            <w:r w:rsidRPr="00661BE8">
              <w:rPr>
                <w:rFonts w:ascii="Verdana" w:hAnsi="Verdana" w:cs="Times New Roman"/>
                <w:sz w:val="20"/>
                <w:szCs w:val="20"/>
              </w:rPr>
              <w:t>Tiekėjas turi pasirūpinti, kad erdvėje būtų ne mažiau kaip 2 (d</w:t>
            </w:r>
            <w:r>
              <w:rPr>
                <w:rFonts w:ascii="Verdana" w:hAnsi="Verdana" w:cs="Times New Roman"/>
                <w:sz w:val="20"/>
                <w:szCs w:val="20"/>
              </w:rPr>
              <w:t>vi</w:t>
            </w:r>
            <w:r w:rsidRPr="00661BE8">
              <w:rPr>
                <w:rFonts w:ascii="Verdana" w:hAnsi="Verdana" w:cs="Times New Roman"/>
                <w:sz w:val="20"/>
                <w:szCs w:val="20"/>
              </w:rPr>
              <w:t>) maitinimo atidavimo zonos.</w:t>
            </w:r>
          </w:p>
        </w:tc>
      </w:tr>
      <w:tr w:rsidR="004F19A2" w:rsidRPr="00100FF9" w14:paraId="510B0049" w14:textId="77777777" w:rsidTr="00F23FC4">
        <w:tc>
          <w:tcPr>
            <w:tcW w:w="2093" w:type="dxa"/>
            <w:tcBorders>
              <w:top w:val="single" w:sz="4" w:space="0" w:color="auto"/>
              <w:left w:val="single" w:sz="4" w:space="0" w:color="auto"/>
              <w:bottom w:val="single" w:sz="4" w:space="0" w:color="auto"/>
              <w:right w:val="single" w:sz="4" w:space="0" w:color="auto"/>
            </w:tcBorders>
          </w:tcPr>
          <w:p w14:paraId="75D92D5A" w14:textId="77777777" w:rsidR="004F19A2" w:rsidRPr="00100FF9" w:rsidRDefault="004F19A2" w:rsidP="0071074B">
            <w:pPr>
              <w:tabs>
                <w:tab w:val="left" w:pos="851"/>
              </w:tabs>
              <w:spacing w:after="120" w:line="240" w:lineRule="auto"/>
              <w:jc w:val="both"/>
              <w:rPr>
                <w:rFonts w:ascii="Verdana" w:hAnsi="Verdana" w:cs="Times New Roman"/>
                <w:sz w:val="20"/>
                <w:szCs w:val="20"/>
              </w:rPr>
            </w:pPr>
            <w:r w:rsidRPr="00100FF9">
              <w:rPr>
                <w:rFonts w:ascii="Verdana" w:hAnsi="Verdana" w:cs="Times New Roman"/>
                <w:sz w:val="20"/>
                <w:szCs w:val="20"/>
              </w:rPr>
              <w:t>Kita</w:t>
            </w:r>
          </w:p>
        </w:tc>
        <w:tc>
          <w:tcPr>
            <w:tcW w:w="7938" w:type="dxa"/>
            <w:tcBorders>
              <w:top w:val="single" w:sz="4" w:space="0" w:color="auto"/>
              <w:left w:val="single" w:sz="4" w:space="0" w:color="auto"/>
              <w:bottom w:val="single" w:sz="4" w:space="0" w:color="auto"/>
              <w:right w:val="single" w:sz="4" w:space="0" w:color="auto"/>
            </w:tcBorders>
          </w:tcPr>
          <w:p w14:paraId="27ADC929" w14:textId="77777777" w:rsidR="004F19A2" w:rsidRPr="00100FF9" w:rsidRDefault="004F19A2" w:rsidP="0071074B">
            <w:pPr>
              <w:autoSpaceDE w:val="0"/>
              <w:autoSpaceDN w:val="0"/>
              <w:spacing w:after="120" w:line="240" w:lineRule="auto"/>
              <w:rPr>
                <w:rFonts w:ascii="Verdana" w:hAnsi="Verdana" w:cs="Times New Roman"/>
                <w:sz w:val="20"/>
                <w:szCs w:val="20"/>
              </w:rPr>
            </w:pPr>
            <w:r w:rsidRPr="4EC049E2">
              <w:rPr>
                <w:rFonts w:ascii="Verdana" w:hAnsi="Verdana" w:cs="Times New Roman"/>
                <w:sz w:val="20"/>
                <w:szCs w:val="20"/>
              </w:rPr>
              <w:t>Renginio dalyvių maitinimo erdvė (kavos pertraukos) gali būti įrengta ir renginio dalyvių registracijos ir medžiagos dalinimo erdvėje /  tinklaveikos erdvėje (B2B susitikimų</w:t>
            </w:r>
            <w:r>
              <w:rPr>
                <w:rFonts w:ascii="Verdana" w:hAnsi="Verdana" w:cs="Times New Roman"/>
                <w:sz w:val="20"/>
                <w:szCs w:val="20"/>
              </w:rPr>
              <w:t xml:space="preserve"> erdvėje</w:t>
            </w:r>
            <w:r w:rsidRPr="4EC049E2">
              <w:rPr>
                <w:rFonts w:ascii="Verdana" w:hAnsi="Verdana" w:cs="Times New Roman"/>
                <w:sz w:val="20"/>
                <w:szCs w:val="20"/>
              </w:rPr>
              <w:t>).</w:t>
            </w:r>
          </w:p>
        </w:tc>
      </w:tr>
    </w:tbl>
    <w:p w14:paraId="2E16DAEB" w14:textId="77777777" w:rsidR="004F19A2" w:rsidRPr="00100FF9" w:rsidRDefault="004F19A2" w:rsidP="004F19A2">
      <w:pPr>
        <w:pStyle w:val="Sraopastraipa"/>
        <w:spacing w:line="240" w:lineRule="auto"/>
        <w:ind w:left="360"/>
        <w:jc w:val="both"/>
        <w:rPr>
          <w:rFonts w:ascii="Verdana" w:hAnsi="Verdana" w:cs="Times New Roman"/>
          <w:b/>
          <w:bCs/>
          <w:color w:val="000000"/>
          <w:sz w:val="20"/>
          <w:szCs w:val="20"/>
          <w:lang w:eastAsia="lt-LT"/>
        </w:rPr>
      </w:pPr>
    </w:p>
    <w:p w14:paraId="3DD94083" w14:textId="77777777" w:rsidR="004F19A2" w:rsidRPr="00100FF9" w:rsidRDefault="004F19A2" w:rsidP="004F19A2">
      <w:pPr>
        <w:pStyle w:val="Sraopastraipa"/>
        <w:numPr>
          <w:ilvl w:val="1"/>
          <w:numId w:val="1"/>
        </w:numPr>
        <w:spacing w:after="0" w:line="240" w:lineRule="auto"/>
        <w:jc w:val="both"/>
        <w:rPr>
          <w:rFonts w:ascii="Verdana" w:eastAsiaTheme="minorEastAsia" w:hAnsi="Verdana" w:cs="Times New Roman"/>
          <w:sz w:val="20"/>
          <w:szCs w:val="20"/>
          <w:u w:val="single"/>
          <w:lang w:eastAsia="lt-LT"/>
        </w:rPr>
      </w:pPr>
      <w:r w:rsidRPr="00100FF9">
        <w:rPr>
          <w:rFonts w:ascii="Verdana" w:hAnsi="Verdana" w:cs="Times New Roman"/>
          <w:sz w:val="20"/>
          <w:szCs w:val="20"/>
        </w:rPr>
        <w:t xml:space="preserve">Tiekėjas turi pasirūpinti, kad renginio metu būtų surengtos </w:t>
      </w:r>
      <w:r w:rsidRPr="00100FF9">
        <w:rPr>
          <w:rFonts w:ascii="Verdana" w:hAnsi="Verdana" w:cs="Times New Roman"/>
          <w:b/>
          <w:bCs/>
          <w:sz w:val="20"/>
          <w:szCs w:val="20"/>
        </w:rPr>
        <w:t>trys</w:t>
      </w:r>
      <w:r w:rsidRPr="00100FF9">
        <w:rPr>
          <w:rFonts w:ascii="Verdana" w:hAnsi="Verdana" w:cs="Times New Roman"/>
          <w:sz w:val="20"/>
          <w:szCs w:val="20"/>
        </w:rPr>
        <w:t xml:space="preserve"> </w:t>
      </w:r>
      <w:r w:rsidRPr="00100FF9">
        <w:rPr>
          <w:rFonts w:ascii="Verdana" w:hAnsi="Verdana" w:cs="Times New Roman"/>
          <w:b/>
          <w:bCs/>
          <w:sz w:val="20"/>
          <w:szCs w:val="20"/>
          <w:u w:val="single"/>
        </w:rPr>
        <w:t>kavos pertraukos per dieną, viso 9 (devynios) kavos pe</w:t>
      </w:r>
      <w:r>
        <w:rPr>
          <w:rFonts w:ascii="Verdana" w:hAnsi="Verdana" w:cs="Times New Roman"/>
          <w:b/>
          <w:bCs/>
          <w:sz w:val="20"/>
          <w:szCs w:val="20"/>
          <w:u w:val="single"/>
        </w:rPr>
        <w:t>rtr</w:t>
      </w:r>
      <w:r w:rsidRPr="00100FF9">
        <w:rPr>
          <w:rFonts w:ascii="Verdana" w:hAnsi="Verdana" w:cs="Times New Roman"/>
          <w:b/>
          <w:bCs/>
          <w:sz w:val="20"/>
          <w:szCs w:val="20"/>
          <w:u w:val="single"/>
        </w:rPr>
        <w:t xml:space="preserve">aukos per renginį: </w:t>
      </w:r>
    </w:p>
    <w:p w14:paraId="528CC4F2" w14:textId="77777777" w:rsidR="004F19A2" w:rsidRPr="00100FF9" w:rsidRDefault="004F19A2" w:rsidP="004F19A2">
      <w:pPr>
        <w:pStyle w:val="Sraopastraipa"/>
        <w:numPr>
          <w:ilvl w:val="2"/>
          <w:numId w:val="1"/>
        </w:numPr>
        <w:spacing w:after="0" w:line="240" w:lineRule="auto"/>
        <w:ind w:left="851" w:hanging="284"/>
        <w:jc w:val="both"/>
        <w:rPr>
          <w:rFonts w:ascii="Verdana" w:hAnsi="Verdana" w:cs="Times New Roman"/>
          <w:sz w:val="20"/>
          <w:szCs w:val="20"/>
        </w:rPr>
      </w:pPr>
      <w:r w:rsidRPr="4EC049E2">
        <w:rPr>
          <w:rFonts w:ascii="Verdana" w:hAnsi="Verdana" w:cs="Times New Roman"/>
          <w:b/>
          <w:bCs/>
          <w:sz w:val="20"/>
          <w:szCs w:val="20"/>
        </w:rPr>
        <w:t>Pasitikimo</w:t>
      </w:r>
      <w:r w:rsidRPr="4EC049E2">
        <w:rPr>
          <w:rFonts w:ascii="Verdana" w:hAnsi="Verdana" w:cs="Times New Roman"/>
          <w:sz w:val="20"/>
          <w:szCs w:val="20"/>
        </w:rPr>
        <w:t xml:space="preserve"> kavos pertrauka – kiekvieną renginio rytą</w:t>
      </w:r>
      <w:r>
        <w:rPr>
          <w:rFonts w:ascii="Verdana" w:hAnsi="Verdana" w:cs="Times New Roman"/>
          <w:sz w:val="20"/>
          <w:szCs w:val="20"/>
        </w:rPr>
        <w:t xml:space="preserve"> </w:t>
      </w:r>
      <w:r w:rsidRPr="00347CD8">
        <w:rPr>
          <w:rFonts w:ascii="Verdana" w:hAnsi="Verdana" w:cs="Times New Roman"/>
          <w:sz w:val="20"/>
          <w:szCs w:val="20"/>
        </w:rPr>
        <w:t>7:30–8:30</w:t>
      </w:r>
      <w:r>
        <w:rPr>
          <w:rFonts w:ascii="Verdana" w:hAnsi="Verdana" w:cs="Times New Roman"/>
          <w:sz w:val="20"/>
          <w:szCs w:val="20"/>
        </w:rPr>
        <w:t xml:space="preserve"> val.</w:t>
      </w:r>
    </w:p>
    <w:p w14:paraId="7D6C4C34" w14:textId="77777777" w:rsidR="004F19A2" w:rsidRPr="00100FF9" w:rsidRDefault="004F19A2" w:rsidP="004F19A2">
      <w:pPr>
        <w:pStyle w:val="Sraopastraipa"/>
        <w:numPr>
          <w:ilvl w:val="2"/>
          <w:numId w:val="1"/>
        </w:numPr>
        <w:spacing w:after="0" w:line="240" w:lineRule="auto"/>
        <w:ind w:left="851" w:hanging="284"/>
        <w:jc w:val="both"/>
        <w:rPr>
          <w:rFonts w:ascii="Verdana" w:hAnsi="Verdana" w:cs="Times New Roman"/>
          <w:sz w:val="20"/>
          <w:szCs w:val="20"/>
        </w:rPr>
      </w:pPr>
      <w:r w:rsidRPr="4EC049E2">
        <w:rPr>
          <w:rFonts w:ascii="Verdana" w:hAnsi="Verdana" w:cs="Times New Roman"/>
          <w:b/>
          <w:bCs/>
          <w:sz w:val="20"/>
          <w:szCs w:val="20"/>
        </w:rPr>
        <w:t xml:space="preserve">Rytinė </w:t>
      </w:r>
      <w:r w:rsidRPr="4EC049E2">
        <w:rPr>
          <w:rFonts w:ascii="Verdana" w:hAnsi="Verdana" w:cs="Times New Roman"/>
          <w:sz w:val="20"/>
          <w:szCs w:val="20"/>
        </w:rPr>
        <w:t>kavos pertrauka – kiekvieną renginio rytą</w:t>
      </w:r>
      <w:r>
        <w:rPr>
          <w:rFonts w:ascii="Verdana" w:hAnsi="Verdana" w:cs="Times New Roman"/>
          <w:sz w:val="20"/>
          <w:szCs w:val="20"/>
        </w:rPr>
        <w:t xml:space="preserve"> </w:t>
      </w:r>
      <w:r w:rsidRPr="00665EB4">
        <w:rPr>
          <w:rFonts w:ascii="Verdana" w:hAnsi="Verdana" w:cs="Times New Roman"/>
          <w:sz w:val="20"/>
          <w:szCs w:val="20"/>
        </w:rPr>
        <w:t>10:30–11:00</w:t>
      </w:r>
      <w:r>
        <w:rPr>
          <w:rFonts w:ascii="Verdana" w:hAnsi="Verdana" w:cs="Times New Roman"/>
          <w:sz w:val="20"/>
          <w:szCs w:val="20"/>
        </w:rPr>
        <w:t xml:space="preserve"> val.</w:t>
      </w:r>
    </w:p>
    <w:p w14:paraId="3EB4745B" w14:textId="77777777" w:rsidR="004F19A2" w:rsidRPr="00100FF9" w:rsidRDefault="004F19A2" w:rsidP="004F19A2">
      <w:pPr>
        <w:pStyle w:val="Sraopastraipa"/>
        <w:numPr>
          <w:ilvl w:val="2"/>
          <w:numId w:val="1"/>
        </w:numPr>
        <w:spacing w:after="0" w:line="240" w:lineRule="auto"/>
        <w:ind w:left="851" w:hanging="284"/>
        <w:jc w:val="both"/>
        <w:rPr>
          <w:rFonts w:ascii="Verdana" w:hAnsi="Verdana" w:cs="Times New Roman"/>
          <w:sz w:val="20"/>
          <w:szCs w:val="20"/>
        </w:rPr>
      </w:pPr>
      <w:r w:rsidRPr="4EC049E2">
        <w:rPr>
          <w:rFonts w:ascii="Verdana" w:hAnsi="Verdana" w:cs="Times New Roman"/>
          <w:b/>
          <w:bCs/>
          <w:sz w:val="20"/>
          <w:szCs w:val="20"/>
        </w:rPr>
        <w:t>Popietinė</w:t>
      </w:r>
      <w:r w:rsidRPr="4EC049E2">
        <w:rPr>
          <w:rFonts w:ascii="Verdana" w:hAnsi="Verdana" w:cs="Times New Roman"/>
          <w:sz w:val="20"/>
          <w:szCs w:val="20"/>
        </w:rPr>
        <w:t xml:space="preserve"> kavos pertrauka – kiekvieną renginio dieną </w:t>
      </w:r>
      <w:r w:rsidRPr="00665EB4">
        <w:rPr>
          <w:rFonts w:ascii="Verdana" w:hAnsi="Verdana" w:cs="Times New Roman"/>
          <w:sz w:val="20"/>
          <w:szCs w:val="20"/>
        </w:rPr>
        <w:t>15:30–16:00</w:t>
      </w:r>
      <w:r>
        <w:rPr>
          <w:rFonts w:ascii="Verdana" w:hAnsi="Verdana" w:cs="Times New Roman"/>
          <w:sz w:val="20"/>
          <w:szCs w:val="20"/>
        </w:rPr>
        <w:t xml:space="preserve"> val.</w:t>
      </w:r>
    </w:p>
    <w:p w14:paraId="2BE09E80" w14:textId="77777777" w:rsidR="004F19A2" w:rsidRPr="00100FF9" w:rsidRDefault="004F19A2" w:rsidP="004F19A2">
      <w:pPr>
        <w:pStyle w:val="Sraopastraipa"/>
        <w:numPr>
          <w:ilvl w:val="1"/>
          <w:numId w:val="1"/>
        </w:numPr>
        <w:spacing w:after="0" w:line="240" w:lineRule="auto"/>
        <w:ind w:left="426" w:hanging="426"/>
        <w:jc w:val="both"/>
        <w:rPr>
          <w:rFonts w:ascii="Verdana" w:eastAsiaTheme="minorEastAsia" w:hAnsi="Verdana" w:cs="Times New Roman"/>
          <w:sz w:val="20"/>
          <w:szCs w:val="20"/>
          <w:lang w:eastAsia="lt-LT"/>
        </w:rPr>
      </w:pPr>
      <w:r w:rsidRPr="00100FF9">
        <w:rPr>
          <w:rFonts w:ascii="Verdana" w:hAnsi="Verdana" w:cs="Times New Roman"/>
          <w:sz w:val="20"/>
          <w:szCs w:val="20"/>
        </w:rPr>
        <w:t xml:space="preserve">Kiekvienos kavos pertraukos maisto ir gėrimų kiekis turėtų atitikti planuojamą dalyvių skaičių: </w:t>
      </w:r>
    </w:p>
    <w:p w14:paraId="632D6D5D" w14:textId="77777777" w:rsidR="004F19A2" w:rsidRPr="00100FF9" w:rsidRDefault="004F19A2" w:rsidP="004F19A2">
      <w:pPr>
        <w:pStyle w:val="Sraopastraipa"/>
        <w:numPr>
          <w:ilvl w:val="2"/>
          <w:numId w:val="1"/>
        </w:numPr>
        <w:spacing w:after="0" w:line="240" w:lineRule="auto"/>
        <w:ind w:left="851" w:hanging="284"/>
        <w:jc w:val="both"/>
        <w:rPr>
          <w:rFonts w:ascii="Verdana" w:hAnsi="Verdana" w:cs="Times New Roman"/>
          <w:sz w:val="20"/>
          <w:szCs w:val="20"/>
        </w:rPr>
      </w:pPr>
      <w:r w:rsidRPr="5C2E3EFB">
        <w:rPr>
          <w:rFonts w:ascii="Verdana" w:hAnsi="Verdana" w:cs="Times New Roman"/>
          <w:sz w:val="20"/>
          <w:szCs w:val="20"/>
        </w:rPr>
        <w:t xml:space="preserve">Pirmą renginio dieną </w:t>
      </w:r>
      <w:r w:rsidRPr="5C2E3EFB">
        <w:rPr>
          <w:rFonts w:ascii="Verdana" w:hAnsi="Verdana" w:cs="Times New Roman"/>
          <w:i/>
          <w:iCs/>
          <w:sz w:val="20"/>
          <w:szCs w:val="20"/>
        </w:rPr>
        <w:t>pasitikimo kavos pertrauka</w:t>
      </w:r>
      <w:r w:rsidRPr="5C2E3EFB">
        <w:rPr>
          <w:rFonts w:ascii="Verdana" w:hAnsi="Verdana" w:cs="Times New Roman"/>
          <w:sz w:val="20"/>
          <w:szCs w:val="20"/>
        </w:rPr>
        <w:t xml:space="preserve"> ir paskutinę renginio dieną </w:t>
      </w:r>
      <w:r w:rsidRPr="5C2E3EFB">
        <w:rPr>
          <w:rFonts w:ascii="Verdana" w:hAnsi="Verdana" w:cs="Times New Roman"/>
          <w:i/>
          <w:iCs/>
          <w:sz w:val="20"/>
          <w:szCs w:val="20"/>
        </w:rPr>
        <w:t xml:space="preserve">popietinė kavos pertrauka </w:t>
      </w:r>
      <w:r w:rsidRPr="5C2E3EFB">
        <w:rPr>
          <w:rFonts w:ascii="Verdana" w:hAnsi="Verdana" w:cs="Times New Roman"/>
          <w:sz w:val="20"/>
          <w:szCs w:val="20"/>
        </w:rPr>
        <w:t>atitinkami maistai bei gėrimai turi būti numatyti 180 (vienas šimtas aštuoniasdešimt) asmenų.</w:t>
      </w:r>
    </w:p>
    <w:p w14:paraId="60C972F5" w14:textId="77777777" w:rsidR="004F19A2" w:rsidRPr="00100FF9" w:rsidRDefault="004F19A2" w:rsidP="004F19A2">
      <w:pPr>
        <w:pStyle w:val="Sraopastraipa"/>
        <w:numPr>
          <w:ilvl w:val="2"/>
          <w:numId w:val="1"/>
        </w:numPr>
        <w:spacing w:after="0" w:line="240" w:lineRule="auto"/>
        <w:ind w:left="851" w:hanging="284"/>
        <w:jc w:val="both"/>
        <w:rPr>
          <w:rFonts w:ascii="Verdana" w:hAnsi="Verdana" w:cs="Times New Roman"/>
          <w:sz w:val="20"/>
          <w:szCs w:val="20"/>
        </w:rPr>
      </w:pPr>
      <w:r w:rsidRPr="00100FF9">
        <w:rPr>
          <w:rFonts w:ascii="Verdana" w:hAnsi="Verdana" w:cs="Times New Roman"/>
          <w:sz w:val="20"/>
          <w:szCs w:val="20"/>
        </w:rPr>
        <w:t>Visos kitos numatytos kavos pertraukos ir atitinkami maistai bei gėrimai turi būti numatyti 220 (du šimt</w:t>
      </w:r>
      <w:r>
        <w:rPr>
          <w:rFonts w:ascii="Verdana" w:hAnsi="Verdana" w:cs="Times New Roman"/>
          <w:sz w:val="20"/>
          <w:szCs w:val="20"/>
        </w:rPr>
        <w:t>a</w:t>
      </w:r>
      <w:r w:rsidRPr="00100FF9">
        <w:rPr>
          <w:rFonts w:ascii="Verdana" w:hAnsi="Verdana" w:cs="Times New Roman"/>
          <w:sz w:val="20"/>
          <w:szCs w:val="20"/>
        </w:rPr>
        <w:t xml:space="preserve">i dvidešimt) asmenų. </w:t>
      </w:r>
    </w:p>
    <w:p w14:paraId="2B4C099B" w14:textId="77777777" w:rsidR="004F19A2" w:rsidRDefault="004F19A2" w:rsidP="004F19A2">
      <w:pPr>
        <w:pStyle w:val="Sraopastraipa"/>
        <w:numPr>
          <w:ilvl w:val="2"/>
          <w:numId w:val="1"/>
        </w:numPr>
        <w:spacing w:after="0" w:line="240" w:lineRule="auto"/>
        <w:ind w:left="1276" w:hanging="708"/>
        <w:jc w:val="both"/>
        <w:rPr>
          <w:rFonts w:ascii="Verdana" w:hAnsi="Verdana" w:cs="Times New Roman"/>
          <w:sz w:val="20"/>
          <w:szCs w:val="20"/>
        </w:rPr>
      </w:pPr>
      <w:r w:rsidRPr="00100FF9">
        <w:rPr>
          <w:rFonts w:ascii="Verdana" w:hAnsi="Verdana" w:cs="Times New Roman"/>
          <w:sz w:val="20"/>
          <w:szCs w:val="20"/>
        </w:rPr>
        <w:t>Kavos pertraukų metu gėrimai, užkandžiai ir desertai orientacin</w:t>
      </w:r>
      <w:r w:rsidRPr="003926F6">
        <w:rPr>
          <w:rFonts w:ascii="Verdana" w:hAnsi="Verdana" w:cs="Times New Roman"/>
          <w:sz w:val="20"/>
          <w:szCs w:val="20"/>
        </w:rPr>
        <w:t xml:space="preserve">iai </w:t>
      </w:r>
      <w:r w:rsidRPr="003926F6">
        <w:rPr>
          <w:rFonts w:ascii="Verdana" w:hAnsi="Verdana" w:cs="Times New Roman"/>
          <w:b/>
          <w:bCs/>
          <w:sz w:val="20"/>
          <w:szCs w:val="20"/>
        </w:rPr>
        <w:t>220 (dviem šimtams dvidešimčiai)</w:t>
      </w:r>
      <w:r w:rsidRPr="003926F6">
        <w:rPr>
          <w:rFonts w:ascii="Verdana" w:hAnsi="Verdana" w:cs="Times New Roman"/>
          <w:sz w:val="20"/>
          <w:szCs w:val="20"/>
        </w:rPr>
        <w:t xml:space="preserve"> žmonių:</w:t>
      </w:r>
      <w:r w:rsidRPr="003926F6">
        <w:rPr>
          <w:rFonts w:ascii="Verdana" w:hAnsi="Verdana" w:cs="Times New Roman"/>
          <w:sz w:val="20"/>
          <w:szCs w:val="20"/>
          <w:lang w:eastAsia="lt-LT"/>
        </w:rPr>
        <w:t xml:space="preserve"> </w:t>
      </w:r>
    </w:p>
    <w:p w14:paraId="3B950B9A" w14:textId="77777777" w:rsidR="00886B46" w:rsidRPr="00886B46" w:rsidRDefault="00886B46" w:rsidP="00886B46">
      <w:pPr>
        <w:spacing w:after="0" w:line="240" w:lineRule="auto"/>
        <w:ind w:left="568"/>
        <w:jc w:val="both"/>
        <w:rPr>
          <w:rFonts w:ascii="Verdana" w:hAnsi="Verdana" w:cs="Times New Roman"/>
          <w:sz w:val="20"/>
          <w:szCs w:val="20"/>
        </w:rPr>
      </w:pPr>
    </w:p>
    <w:tbl>
      <w:tblPr>
        <w:tblStyle w:val="Lentelstinklelis"/>
        <w:tblW w:w="0" w:type="auto"/>
        <w:tblLook w:val="04A0" w:firstRow="1" w:lastRow="0" w:firstColumn="1" w:lastColumn="0" w:noHBand="0" w:noVBand="1"/>
      </w:tblPr>
      <w:tblGrid>
        <w:gridCol w:w="2315"/>
        <w:gridCol w:w="7313"/>
      </w:tblGrid>
      <w:tr w:rsidR="004F19A2" w:rsidRPr="00100FF9" w14:paraId="280574EE" w14:textId="77777777" w:rsidTr="0071074B">
        <w:tc>
          <w:tcPr>
            <w:tcW w:w="10195" w:type="dxa"/>
            <w:gridSpan w:val="2"/>
          </w:tcPr>
          <w:p w14:paraId="1F1948AA" w14:textId="77777777" w:rsidR="004F19A2" w:rsidRPr="00100FF9" w:rsidRDefault="004F19A2" w:rsidP="0071074B">
            <w:pPr>
              <w:jc w:val="center"/>
              <w:rPr>
                <w:rFonts w:ascii="Verdana" w:hAnsi="Verdana" w:cs="Times New Roman"/>
                <w:sz w:val="20"/>
                <w:szCs w:val="20"/>
              </w:rPr>
            </w:pPr>
            <w:r w:rsidRPr="4EC049E2">
              <w:rPr>
                <w:rFonts w:ascii="Verdana" w:hAnsi="Verdana" w:cs="Times New Roman"/>
                <w:sz w:val="20"/>
                <w:szCs w:val="20"/>
              </w:rPr>
              <w:t>KAVOS PERTRAUKOS</w:t>
            </w:r>
          </w:p>
        </w:tc>
      </w:tr>
      <w:tr w:rsidR="004F19A2" w:rsidRPr="00100FF9" w14:paraId="4B3DE5C4" w14:textId="77777777" w:rsidTr="0071074B">
        <w:tc>
          <w:tcPr>
            <w:tcW w:w="2405" w:type="dxa"/>
          </w:tcPr>
          <w:p w14:paraId="746399C3" w14:textId="77777777" w:rsidR="004F19A2" w:rsidRPr="00100FF9" w:rsidRDefault="004F19A2" w:rsidP="0071074B">
            <w:pPr>
              <w:rPr>
                <w:rFonts w:ascii="Verdana" w:hAnsi="Verdana" w:cs="Times New Roman"/>
                <w:sz w:val="20"/>
                <w:szCs w:val="20"/>
              </w:rPr>
            </w:pPr>
            <w:r w:rsidRPr="00347CD8">
              <w:rPr>
                <w:rFonts w:ascii="Verdana" w:hAnsi="Verdana" w:cs="Times New Roman"/>
                <w:sz w:val="20"/>
                <w:szCs w:val="20"/>
              </w:rPr>
              <w:t>7:30–8:30</w:t>
            </w:r>
            <w:r>
              <w:rPr>
                <w:rFonts w:ascii="Verdana" w:hAnsi="Verdana" w:cs="Times New Roman"/>
                <w:sz w:val="20"/>
                <w:szCs w:val="20"/>
              </w:rPr>
              <w:t xml:space="preserve"> val. </w:t>
            </w:r>
            <w:r w:rsidRPr="00100FF9">
              <w:rPr>
                <w:rFonts w:ascii="Verdana" w:hAnsi="Verdana" w:cs="Times New Roman"/>
                <w:sz w:val="20"/>
                <w:szCs w:val="20"/>
              </w:rPr>
              <w:t>PASITIKIMO KAVOS PERTRAUKA</w:t>
            </w:r>
            <w:r>
              <w:rPr>
                <w:rFonts w:ascii="Verdana" w:hAnsi="Verdana" w:cs="Times New Roman"/>
                <w:sz w:val="20"/>
                <w:szCs w:val="20"/>
              </w:rPr>
              <w:t xml:space="preserve"> </w:t>
            </w:r>
          </w:p>
        </w:tc>
        <w:tc>
          <w:tcPr>
            <w:tcW w:w="7790" w:type="dxa"/>
          </w:tcPr>
          <w:p w14:paraId="2C0EBCBC" w14:textId="77777777" w:rsidR="004F19A2" w:rsidRPr="00100FF9" w:rsidRDefault="004F19A2" w:rsidP="004F19A2">
            <w:pPr>
              <w:pStyle w:val="Sraopastraipa"/>
              <w:numPr>
                <w:ilvl w:val="3"/>
                <w:numId w:val="1"/>
              </w:numPr>
              <w:ind w:left="1167" w:hanging="992"/>
              <w:jc w:val="both"/>
              <w:rPr>
                <w:rFonts w:ascii="Verdana" w:hAnsi="Verdana" w:cs="Times New Roman"/>
                <w:sz w:val="20"/>
                <w:szCs w:val="20"/>
              </w:rPr>
            </w:pPr>
            <w:r w:rsidRPr="00100FF9">
              <w:rPr>
                <w:rFonts w:ascii="Verdana" w:hAnsi="Verdana" w:cs="Times New Roman"/>
                <w:sz w:val="20"/>
                <w:szCs w:val="20"/>
              </w:rPr>
              <w:t>Kiekvienos</w:t>
            </w:r>
            <w:r w:rsidRPr="00100FF9">
              <w:rPr>
                <w:rFonts w:ascii="Verdana" w:hAnsi="Verdana" w:cs="Times New Roman"/>
                <w:b/>
                <w:bCs/>
                <w:sz w:val="20"/>
                <w:szCs w:val="20"/>
              </w:rPr>
              <w:t xml:space="preserve"> pasitikimo  kavos pertraukos</w:t>
            </w:r>
            <w:r w:rsidRPr="00100FF9">
              <w:rPr>
                <w:rFonts w:ascii="Verdana" w:hAnsi="Verdana" w:cs="Times New Roman"/>
                <w:sz w:val="20"/>
                <w:szCs w:val="20"/>
              </w:rPr>
              <w:t xml:space="preserve"> metu turi būti sudaroma galimybė rinktis arbatą (juodą, žalią ir vaisinę, norma – 1 (vienas) puodelis 1 dalyviui), kavą su priedais (cukrus, pienas, norma – 1 (vienas) puodelis 1 dalyviui), stalo vandenį su citrina (ne mažiau 0,5 l dalyviui), ne mažiau nei 2 (dviejų) konditerijos gaminių</w:t>
            </w:r>
            <w:r w:rsidRPr="003926F6">
              <w:rPr>
                <w:rFonts w:ascii="Verdana" w:hAnsi="Verdana" w:cs="Times New Roman"/>
                <w:sz w:val="20"/>
                <w:szCs w:val="20"/>
              </w:rPr>
              <w:t>.</w:t>
            </w:r>
          </w:p>
          <w:p w14:paraId="4C6B4B8B" w14:textId="77777777" w:rsidR="004F19A2" w:rsidRPr="00100FF9" w:rsidRDefault="004F19A2" w:rsidP="0071074B">
            <w:pPr>
              <w:ind w:left="1167" w:hanging="992"/>
              <w:jc w:val="both"/>
              <w:rPr>
                <w:rFonts w:ascii="Verdana" w:hAnsi="Verdana" w:cs="Times New Roman"/>
                <w:sz w:val="20"/>
                <w:szCs w:val="20"/>
              </w:rPr>
            </w:pPr>
          </w:p>
        </w:tc>
      </w:tr>
      <w:tr w:rsidR="004F19A2" w:rsidRPr="00100FF9" w14:paraId="16177013" w14:textId="77777777" w:rsidTr="0071074B">
        <w:tc>
          <w:tcPr>
            <w:tcW w:w="2405" w:type="dxa"/>
          </w:tcPr>
          <w:p w14:paraId="20A47AFA" w14:textId="77777777" w:rsidR="004F19A2" w:rsidRDefault="004F19A2" w:rsidP="0071074B">
            <w:pPr>
              <w:rPr>
                <w:rFonts w:ascii="Verdana" w:hAnsi="Verdana" w:cs="Times New Roman"/>
                <w:sz w:val="20"/>
                <w:szCs w:val="20"/>
              </w:rPr>
            </w:pPr>
            <w:r w:rsidRPr="00665EB4">
              <w:rPr>
                <w:rFonts w:ascii="Verdana" w:hAnsi="Verdana" w:cs="Times New Roman"/>
                <w:sz w:val="20"/>
                <w:szCs w:val="20"/>
              </w:rPr>
              <w:t>10:30–11:00</w:t>
            </w:r>
            <w:r>
              <w:rPr>
                <w:rFonts w:ascii="Verdana" w:hAnsi="Verdana" w:cs="Times New Roman"/>
                <w:sz w:val="20"/>
                <w:szCs w:val="20"/>
              </w:rPr>
              <w:t xml:space="preserve"> val.</w:t>
            </w:r>
          </w:p>
          <w:p w14:paraId="610E9C70" w14:textId="77777777" w:rsidR="004F19A2" w:rsidRPr="00100FF9" w:rsidRDefault="004F19A2" w:rsidP="0071074B">
            <w:pPr>
              <w:rPr>
                <w:rFonts w:ascii="Verdana" w:hAnsi="Verdana" w:cs="Times New Roman"/>
                <w:sz w:val="20"/>
                <w:szCs w:val="20"/>
              </w:rPr>
            </w:pPr>
            <w:r w:rsidRPr="00100FF9">
              <w:rPr>
                <w:rFonts w:ascii="Verdana" w:hAnsi="Verdana" w:cs="Times New Roman"/>
                <w:sz w:val="20"/>
                <w:szCs w:val="20"/>
              </w:rPr>
              <w:t xml:space="preserve">RYTINĖS KAVOS PERTRAUKA </w:t>
            </w:r>
          </w:p>
        </w:tc>
        <w:tc>
          <w:tcPr>
            <w:tcW w:w="7790" w:type="dxa"/>
          </w:tcPr>
          <w:p w14:paraId="089469CE" w14:textId="77777777" w:rsidR="004F19A2" w:rsidRPr="00100FF9" w:rsidRDefault="004F19A2" w:rsidP="004F19A2">
            <w:pPr>
              <w:pStyle w:val="Sraopastraipa"/>
              <w:numPr>
                <w:ilvl w:val="3"/>
                <w:numId w:val="1"/>
              </w:numPr>
              <w:ind w:left="1167" w:hanging="992"/>
              <w:jc w:val="both"/>
              <w:rPr>
                <w:rFonts w:ascii="Verdana" w:hAnsi="Verdana" w:cs="Times New Roman"/>
                <w:sz w:val="20"/>
                <w:szCs w:val="20"/>
              </w:rPr>
            </w:pPr>
            <w:r w:rsidRPr="00100FF9">
              <w:rPr>
                <w:rFonts w:ascii="Verdana" w:hAnsi="Verdana" w:cs="Times New Roman"/>
                <w:sz w:val="20"/>
                <w:szCs w:val="20"/>
              </w:rPr>
              <w:t>Kiekvienos</w:t>
            </w:r>
            <w:r w:rsidRPr="00100FF9">
              <w:rPr>
                <w:rFonts w:ascii="Verdana" w:hAnsi="Verdana" w:cs="Times New Roman"/>
                <w:b/>
                <w:bCs/>
                <w:sz w:val="20"/>
                <w:szCs w:val="20"/>
              </w:rPr>
              <w:t xml:space="preserve"> rytinės kavos pertraukos</w:t>
            </w:r>
            <w:r w:rsidRPr="00100FF9">
              <w:rPr>
                <w:rFonts w:ascii="Verdana" w:hAnsi="Verdana" w:cs="Times New Roman"/>
                <w:sz w:val="20"/>
                <w:szCs w:val="20"/>
              </w:rPr>
              <w:t xml:space="preserve"> metu turi būti sudaroma galimybė rinktis arbatą (juodą, žalią ir vaisinę, norma – 1 (vienas) puodelis 1 dalyviui), kavą su priedais (cukrus, pienas, norma – 1 (vienas) puodelis 1 dalyviui), stalo vandenį su citrina (ne mažiau 0,5 l dalyviui), ne mažiau nei 2 (dviejų) konditerijos gaminių, ne mažiau nei 1 (vieno) vieno kąsnio sumuštinukai ir/arba užkandėlės vienam dalyviui.</w:t>
            </w:r>
          </w:p>
          <w:p w14:paraId="40ABB3A4" w14:textId="77777777" w:rsidR="004F19A2" w:rsidRPr="00100FF9" w:rsidRDefault="004F19A2" w:rsidP="0071074B">
            <w:pPr>
              <w:ind w:left="1167" w:hanging="992"/>
              <w:jc w:val="both"/>
              <w:rPr>
                <w:rFonts w:ascii="Verdana" w:hAnsi="Verdana" w:cs="Times New Roman"/>
                <w:sz w:val="20"/>
                <w:szCs w:val="20"/>
              </w:rPr>
            </w:pPr>
          </w:p>
        </w:tc>
      </w:tr>
      <w:tr w:rsidR="004F19A2" w:rsidRPr="00100FF9" w14:paraId="63C09BCD" w14:textId="77777777" w:rsidTr="0071074B">
        <w:tc>
          <w:tcPr>
            <w:tcW w:w="2405" w:type="dxa"/>
          </w:tcPr>
          <w:p w14:paraId="1C33460C" w14:textId="77777777" w:rsidR="004F19A2" w:rsidRDefault="004F19A2" w:rsidP="0071074B">
            <w:pPr>
              <w:rPr>
                <w:rFonts w:ascii="Verdana" w:hAnsi="Verdana" w:cs="Times New Roman"/>
                <w:sz w:val="20"/>
                <w:szCs w:val="20"/>
              </w:rPr>
            </w:pPr>
            <w:r w:rsidRPr="00665EB4">
              <w:rPr>
                <w:rFonts w:ascii="Verdana" w:hAnsi="Verdana" w:cs="Times New Roman"/>
                <w:sz w:val="20"/>
                <w:szCs w:val="20"/>
              </w:rPr>
              <w:t>15:30–16:00</w:t>
            </w:r>
            <w:r>
              <w:rPr>
                <w:rFonts w:ascii="Verdana" w:hAnsi="Verdana" w:cs="Times New Roman"/>
                <w:sz w:val="20"/>
                <w:szCs w:val="20"/>
              </w:rPr>
              <w:t xml:space="preserve"> val.</w:t>
            </w:r>
          </w:p>
          <w:p w14:paraId="7612F639" w14:textId="77777777" w:rsidR="004F19A2" w:rsidRPr="00100FF9" w:rsidRDefault="004F19A2" w:rsidP="0071074B">
            <w:pPr>
              <w:rPr>
                <w:rFonts w:ascii="Verdana" w:hAnsi="Verdana" w:cs="Times New Roman"/>
                <w:sz w:val="20"/>
                <w:szCs w:val="20"/>
              </w:rPr>
            </w:pPr>
            <w:r w:rsidRPr="4EC049E2">
              <w:rPr>
                <w:rFonts w:ascii="Verdana" w:hAnsi="Verdana" w:cs="Times New Roman"/>
                <w:sz w:val="20"/>
                <w:szCs w:val="20"/>
              </w:rPr>
              <w:t>POPIETINĖS KAVOS PERTRAUKA</w:t>
            </w:r>
          </w:p>
        </w:tc>
        <w:tc>
          <w:tcPr>
            <w:tcW w:w="7790" w:type="dxa"/>
          </w:tcPr>
          <w:p w14:paraId="507CEDEE" w14:textId="77777777" w:rsidR="004F19A2" w:rsidRPr="00100FF9" w:rsidRDefault="004F19A2" w:rsidP="004F19A2">
            <w:pPr>
              <w:pStyle w:val="Sraopastraipa"/>
              <w:numPr>
                <w:ilvl w:val="3"/>
                <w:numId w:val="1"/>
              </w:numPr>
              <w:ind w:left="1167" w:hanging="992"/>
              <w:jc w:val="both"/>
              <w:rPr>
                <w:rFonts w:ascii="Verdana" w:eastAsiaTheme="minorEastAsia" w:hAnsi="Verdana" w:cs="Times New Roman"/>
                <w:color w:val="FF0000"/>
                <w:sz w:val="20"/>
                <w:szCs w:val="20"/>
                <w:lang w:eastAsia="lt-LT"/>
              </w:rPr>
            </w:pPr>
            <w:r w:rsidRPr="00100FF9">
              <w:rPr>
                <w:rFonts w:ascii="Verdana" w:hAnsi="Verdana" w:cs="Times New Roman"/>
                <w:sz w:val="20"/>
                <w:szCs w:val="20"/>
              </w:rPr>
              <w:t xml:space="preserve">Kiekvienos </w:t>
            </w:r>
            <w:r w:rsidRPr="00100FF9">
              <w:rPr>
                <w:rFonts w:ascii="Verdana" w:hAnsi="Verdana" w:cs="Times New Roman"/>
                <w:b/>
                <w:bCs/>
                <w:sz w:val="20"/>
                <w:szCs w:val="20"/>
              </w:rPr>
              <w:t>popietin</w:t>
            </w:r>
            <w:r>
              <w:rPr>
                <w:rFonts w:ascii="Verdana" w:hAnsi="Verdana" w:cs="Times New Roman"/>
                <w:b/>
                <w:bCs/>
                <w:sz w:val="20"/>
                <w:szCs w:val="20"/>
              </w:rPr>
              <w:t>ės</w:t>
            </w:r>
            <w:r w:rsidRPr="00100FF9">
              <w:rPr>
                <w:rFonts w:ascii="Verdana" w:hAnsi="Verdana" w:cs="Times New Roman"/>
                <w:b/>
                <w:bCs/>
                <w:sz w:val="20"/>
                <w:szCs w:val="20"/>
              </w:rPr>
              <w:t xml:space="preserve"> kavos pertraukos </w:t>
            </w:r>
            <w:r w:rsidRPr="00100FF9">
              <w:rPr>
                <w:rFonts w:ascii="Verdana" w:hAnsi="Verdana" w:cs="Times New Roman"/>
                <w:sz w:val="20"/>
                <w:szCs w:val="20"/>
              </w:rPr>
              <w:t>metu turi būti sudaroma galimybė rinktis arbatą (juodą, žalią ir vaisinę, norma – 1 (vienas) puodelis 1 dalyviui), kavą su priedais (cukrus, pienas, norma – 1 (vienas) puodelis 1 (vienam) dalyviui), stalo vandenį su citrina (ne mažiau 0,5 l dalyviui), ne mažiau nei 2 (dviejų) konditerijos gaminių, ne mažiau nei 1 (vieno) vieno kąsnio sumuštinukai ir/arba užkandėlės vienam dalyviui.</w:t>
            </w:r>
          </w:p>
        </w:tc>
      </w:tr>
    </w:tbl>
    <w:p w14:paraId="6F25E73A" w14:textId="77777777" w:rsidR="004F19A2" w:rsidRPr="00100FF9" w:rsidRDefault="004F19A2" w:rsidP="004F19A2">
      <w:pPr>
        <w:spacing w:after="0" w:line="240" w:lineRule="auto"/>
        <w:jc w:val="both"/>
        <w:rPr>
          <w:rFonts w:ascii="Verdana" w:hAnsi="Verdana" w:cs="Times New Roman"/>
          <w:sz w:val="20"/>
          <w:szCs w:val="20"/>
        </w:rPr>
      </w:pPr>
    </w:p>
    <w:p w14:paraId="1C24A185" w14:textId="77777777" w:rsidR="004F19A2" w:rsidRPr="00100FF9" w:rsidRDefault="004F19A2" w:rsidP="004F19A2">
      <w:pPr>
        <w:pStyle w:val="Sraopastraipa"/>
        <w:numPr>
          <w:ilvl w:val="1"/>
          <w:numId w:val="1"/>
        </w:numPr>
        <w:spacing w:after="0" w:line="240" w:lineRule="auto"/>
        <w:jc w:val="both"/>
        <w:rPr>
          <w:rFonts w:ascii="Verdana" w:eastAsiaTheme="minorEastAsia" w:hAnsi="Verdana" w:cs="Times New Roman"/>
          <w:sz w:val="20"/>
          <w:szCs w:val="20"/>
          <w:u w:val="single"/>
          <w:lang w:eastAsia="lt-LT"/>
        </w:rPr>
      </w:pPr>
      <w:r w:rsidRPr="00100FF9">
        <w:rPr>
          <w:rFonts w:ascii="Verdana" w:hAnsi="Verdana" w:cs="Times New Roman"/>
          <w:sz w:val="20"/>
          <w:szCs w:val="20"/>
        </w:rPr>
        <w:t xml:space="preserve">Tiekėjas turi pasirūpinti, kad renginio metu būtų surengti </w:t>
      </w:r>
      <w:r w:rsidRPr="00100FF9">
        <w:rPr>
          <w:rFonts w:ascii="Verdana" w:hAnsi="Verdana" w:cs="Times New Roman"/>
          <w:b/>
          <w:bCs/>
          <w:sz w:val="20"/>
          <w:szCs w:val="20"/>
          <w:u w:val="single"/>
        </w:rPr>
        <w:t>pietūs kiekvieną renginio dieną</w:t>
      </w:r>
      <w:r>
        <w:rPr>
          <w:rFonts w:ascii="Verdana" w:hAnsi="Verdana" w:cs="Times New Roman"/>
          <w:b/>
          <w:bCs/>
          <w:sz w:val="20"/>
          <w:szCs w:val="20"/>
          <w:u w:val="single"/>
        </w:rPr>
        <w:t xml:space="preserve"> </w:t>
      </w:r>
      <w:r w:rsidRPr="009F5B74">
        <w:rPr>
          <w:rFonts w:ascii="Verdana" w:hAnsi="Verdana" w:cs="Times New Roman"/>
          <w:b/>
          <w:bCs/>
          <w:sz w:val="20"/>
          <w:szCs w:val="20"/>
          <w:u w:val="single"/>
        </w:rPr>
        <w:t>12:30–14:00</w:t>
      </w:r>
      <w:r>
        <w:rPr>
          <w:rFonts w:ascii="Verdana" w:hAnsi="Verdana" w:cs="Times New Roman"/>
          <w:b/>
          <w:bCs/>
          <w:sz w:val="20"/>
          <w:szCs w:val="20"/>
          <w:u w:val="single"/>
        </w:rPr>
        <w:t xml:space="preserve"> val.</w:t>
      </w:r>
      <w:r w:rsidRPr="00100FF9">
        <w:rPr>
          <w:rFonts w:ascii="Verdana" w:hAnsi="Verdana" w:cs="Times New Roman"/>
          <w:b/>
          <w:bCs/>
          <w:sz w:val="20"/>
          <w:szCs w:val="20"/>
          <w:u w:val="single"/>
        </w:rPr>
        <w:t xml:space="preserve">, viso 3 (trys) maitinimai viso renginio metu: </w:t>
      </w:r>
    </w:p>
    <w:p w14:paraId="44553220" w14:textId="77777777" w:rsidR="004F19A2" w:rsidRPr="00100FF9" w:rsidRDefault="004F19A2" w:rsidP="004F19A2">
      <w:pPr>
        <w:spacing w:after="0" w:line="240" w:lineRule="auto"/>
        <w:jc w:val="both"/>
        <w:rPr>
          <w:rStyle w:val="normaltextrun"/>
          <w:rFonts w:ascii="Verdana" w:hAnsi="Verdana" w:cs="Times New Roman"/>
          <w:sz w:val="20"/>
          <w:szCs w:val="20"/>
        </w:rPr>
      </w:pPr>
    </w:p>
    <w:tbl>
      <w:tblPr>
        <w:tblStyle w:val="Lentelstinklelis"/>
        <w:tblW w:w="0" w:type="auto"/>
        <w:tblLook w:val="04A0" w:firstRow="1" w:lastRow="0" w:firstColumn="1" w:lastColumn="0" w:noHBand="0" w:noVBand="1"/>
      </w:tblPr>
      <w:tblGrid>
        <w:gridCol w:w="2315"/>
        <w:gridCol w:w="7313"/>
      </w:tblGrid>
      <w:tr w:rsidR="004F19A2" w:rsidRPr="00100FF9" w14:paraId="67D1510D" w14:textId="77777777" w:rsidTr="0071074B">
        <w:tc>
          <w:tcPr>
            <w:tcW w:w="10195" w:type="dxa"/>
            <w:gridSpan w:val="2"/>
            <w:shd w:val="clear" w:color="auto" w:fill="D1D1D1" w:themeFill="background2" w:themeFillShade="E6"/>
          </w:tcPr>
          <w:p w14:paraId="1370C20E" w14:textId="77777777" w:rsidR="004F19A2" w:rsidRPr="00100FF9" w:rsidRDefault="004F19A2" w:rsidP="0071074B">
            <w:pPr>
              <w:jc w:val="center"/>
              <w:rPr>
                <w:rStyle w:val="normaltextrun"/>
                <w:rFonts w:ascii="Verdana" w:hAnsi="Verdana" w:cs="Times New Roman"/>
                <w:sz w:val="20"/>
                <w:szCs w:val="20"/>
              </w:rPr>
            </w:pPr>
            <w:r w:rsidRPr="00100FF9">
              <w:rPr>
                <w:rStyle w:val="normaltextrun"/>
                <w:rFonts w:ascii="Verdana" w:hAnsi="Verdana" w:cs="Times New Roman"/>
                <w:sz w:val="20"/>
                <w:szCs w:val="20"/>
              </w:rPr>
              <w:t>PIETŲ PERTRAUKOS</w:t>
            </w:r>
          </w:p>
        </w:tc>
      </w:tr>
      <w:tr w:rsidR="004F19A2" w:rsidRPr="00100FF9" w14:paraId="10C101EF" w14:textId="77777777" w:rsidTr="0071074B">
        <w:trPr>
          <w:trHeight w:val="321"/>
        </w:trPr>
        <w:tc>
          <w:tcPr>
            <w:tcW w:w="2405" w:type="dxa"/>
          </w:tcPr>
          <w:p w14:paraId="641F41E0" w14:textId="77777777" w:rsidR="004F19A2" w:rsidRDefault="004F19A2" w:rsidP="0071074B">
            <w:pPr>
              <w:jc w:val="both"/>
              <w:rPr>
                <w:rStyle w:val="normaltextrun"/>
                <w:rFonts w:ascii="Verdana" w:hAnsi="Verdana" w:cs="Times New Roman"/>
                <w:sz w:val="20"/>
                <w:szCs w:val="20"/>
              </w:rPr>
            </w:pPr>
            <w:r w:rsidRPr="009F5B74">
              <w:rPr>
                <w:rStyle w:val="normaltextrun"/>
                <w:rFonts w:ascii="Verdana" w:hAnsi="Verdana" w:cs="Times New Roman"/>
                <w:sz w:val="20"/>
                <w:szCs w:val="20"/>
              </w:rPr>
              <w:t>12:30–14:00</w:t>
            </w:r>
            <w:r>
              <w:rPr>
                <w:rStyle w:val="normaltextrun"/>
                <w:rFonts w:ascii="Verdana" w:hAnsi="Verdana" w:cs="Times New Roman"/>
                <w:sz w:val="20"/>
                <w:szCs w:val="20"/>
              </w:rPr>
              <w:t xml:space="preserve"> </w:t>
            </w:r>
            <w:r>
              <w:rPr>
                <w:rStyle w:val="normaltextrun"/>
              </w:rPr>
              <w:t>val.</w:t>
            </w:r>
          </w:p>
          <w:p w14:paraId="1E2F2CA2" w14:textId="77777777" w:rsidR="004F19A2" w:rsidRPr="00100FF9" w:rsidRDefault="004F19A2" w:rsidP="0071074B">
            <w:pPr>
              <w:jc w:val="both"/>
              <w:rPr>
                <w:rStyle w:val="normaltextrun"/>
                <w:rFonts w:ascii="Verdana" w:hAnsi="Verdana" w:cs="Times New Roman"/>
                <w:sz w:val="20"/>
                <w:szCs w:val="20"/>
              </w:rPr>
            </w:pPr>
            <w:r w:rsidRPr="00100FF9">
              <w:rPr>
                <w:rStyle w:val="normaltextrun"/>
                <w:rFonts w:ascii="Verdana" w:hAnsi="Verdana" w:cs="Times New Roman"/>
                <w:sz w:val="20"/>
                <w:szCs w:val="20"/>
              </w:rPr>
              <w:t>PIETŲ PERTRAUKA</w:t>
            </w:r>
          </w:p>
        </w:tc>
        <w:tc>
          <w:tcPr>
            <w:tcW w:w="7790" w:type="dxa"/>
          </w:tcPr>
          <w:p w14:paraId="12CFF8CE" w14:textId="77777777" w:rsidR="004F19A2" w:rsidRPr="00100FF9" w:rsidRDefault="004F19A2" w:rsidP="0071074B">
            <w:pPr>
              <w:pStyle w:val="Sraopastraipa"/>
              <w:ind w:left="883" w:hanging="708"/>
              <w:jc w:val="both"/>
              <w:rPr>
                <w:rFonts w:ascii="Verdana" w:hAnsi="Verdana" w:cs="Times New Roman"/>
                <w:sz w:val="20"/>
                <w:szCs w:val="20"/>
              </w:rPr>
            </w:pPr>
            <w:r>
              <w:rPr>
                <w:rFonts w:ascii="Verdana" w:hAnsi="Verdana" w:cs="Times New Roman"/>
                <w:b/>
                <w:bCs/>
                <w:sz w:val="20"/>
                <w:szCs w:val="20"/>
              </w:rPr>
              <w:t>3</w:t>
            </w:r>
            <w:r w:rsidRPr="4EC049E2">
              <w:rPr>
                <w:rFonts w:ascii="Verdana" w:hAnsi="Verdana" w:cs="Times New Roman"/>
                <w:b/>
                <w:bCs/>
                <w:sz w:val="20"/>
                <w:szCs w:val="20"/>
              </w:rPr>
              <w:t>.4.1 Pietų pertraukų</w:t>
            </w:r>
            <w:r w:rsidRPr="4EC049E2">
              <w:rPr>
                <w:rFonts w:ascii="Verdana" w:hAnsi="Verdana" w:cs="Times New Roman"/>
                <w:sz w:val="20"/>
                <w:szCs w:val="20"/>
              </w:rPr>
              <w:t xml:space="preserve"> metu turi būti sudaroma galimybė rinktis ne mažiau nei 1 salotas ir / arba sriubą, 1 karštą patiekalą su </w:t>
            </w:r>
            <w:r w:rsidRPr="4EC049E2">
              <w:rPr>
                <w:rFonts w:ascii="Verdana" w:hAnsi="Verdana" w:cs="Times New Roman"/>
                <w:sz w:val="20"/>
                <w:szCs w:val="20"/>
              </w:rPr>
              <w:lastRenderedPageBreak/>
              <w:t xml:space="preserve">garnyru (sudarant galimybes pasirinkti ne maltos mėsos, ne maltos žuvies arba vegetarišką patiekalą), stalo vandenį. </w:t>
            </w:r>
          </w:p>
          <w:p w14:paraId="4F88A1EB" w14:textId="77777777" w:rsidR="004F19A2" w:rsidRPr="00661BE8" w:rsidRDefault="004F19A2" w:rsidP="0071074B">
            <w:pPr>
              <w:pStyle w:val="Sraopastraipa"/>
              <w:ind w:left="883" w:hanging="708"/>
              <w:jc w:val="both"/>
              <w:rPr>
                <w:rFonts w:ascii="Verdana" w:hAnsi="Verdana"/>
                <w:b/>
                <w:bCs/>
                <w:sz w:val="20"/>
                <w:szCs w:val="20"/>
              </w:rPr>
            </w:pPr>
            <w:r>
              <w:rPr>
                <w:rFonts w:ascii="Verdana" w:hAnsi="Verdana" w:cs="Times New Roman"/>
                <w:sz w:val="20"/>
                <w:szCs w:val="20"/>
              </w:rPr>
              <w:t>3</w:t>
            </w:r>
            <w:r w:rsidRPr="4EC049E2">
              <w:rPr>
                <w:rFonts w:ascii="Verdana" w:hAnsi="Verdana" w:cs="Times New Roman"/>
                <w:sz w:val="20"/>
                <w:szCs w:val="20"/>
              </w:rPr>
              <w:t xml:space="preserve">.4.2. Tiekėjas turi užtikrinti, kad visų pertraukų metu </w:t>
            </w:r>
            <w:r w:rsidRPr="00661BE8">
              <w:rPr>
                <w:rFonts w:ascii="Verdana" w:hAnsi="Verdana" w:cs="Times New Roman"/>
                <w:b/>
                <w:bCs/>
                <w:sz w:val="20"/>
                <w:szCs w:val="20"/>
              </w:rPr>
              <w:t>bent pusė</w:t>
            </w:r>
            <w:r w:rsidRPr="00661BE8">
              <w:rPr>
                <w:rFonts w:ascii="Verdana" w:hAnsi="Verdana"/>
                <w:b/>
                <w:bCs/>
                <w:sz w:val="20"/>
                <w:szCs w:val="20"/>
              </w:rPr>
              <w:t xml:space="preserve"> patiekalų būtų vegetariški.  </w:t>
            </w:r>
          </w:p>
          <w:p w14:paraId="47B89F38" w14:textId="77777777" w:rsidR="004F19A2" w:rsidRPr="00100FF9" w:rsidRDefault="004F19A2" w:rsidP="0071074B">
            <w:pPr>
              <w:jc w:val="both"/>
              <w:rPr>
                <w:rStyle w:val="normaltextrun"/>
                <w:rFonts w:ascii="Verdana" w:hAnsi="Verdana" w:cs="Times New Roman"/>
                <w:sz w:val="20"/>
                <w:szCs w:val="20"/>
              </w:rPr>
            </w:pPr>
          </w:p>
        </w:tc>
      </w:tr>
    </w:tbl>
    <w:p w14:paraId="5773F874" w14:textId="77777777" w:rsidR="004F19A2" w:rsidRPr="00100FF9" w:rsidRDefault="004F19A2" w:rsidP="004F19A2">
      <w:pPr>
        <w:spacing w:after="0" w:line="240" w:lineRule="auto"/>
        <w:jc w:val="both"/>
        <w:rPr>
          <w:rStyle w:val="normaltextrun"/>
          <w:rFonts w:ascii="Verdana" w:hAnsi="Verdana" w:cs="Times New Roman"/>
          <w:sz w:val="20"/>
          <w:szCs w:val="20"/>
        </w:rPr>
      </w:pPr>
    </w:p>
    <w:p w14:paraId="170F50B0" w14:textId="489DA385"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color w:val="000000" w:themeColor="text1"/>
          <w:sz w:val="20"/>
          <w:szCs w:val="20"/>
          <w:lang w:eastAsia="lt-LT"/>
        </w:rPr>
      </w:pPr>
      <w:r w:rsidRPr="00100FF9">
        <w:rPr>
          <w:rFonts w:ascii="Verdana" w:hAnsi="Verdana" w:cs="Times New Roman"/>
          <w:color w:val="000000" w:themeColor="text1"/>
          <w:sz w:val="20"/>
          <w:szCs w:val="20"/>
          <w:lang w:eastAsia="lt-LT"/>
        </w:rPr>
        <w:t xml:space="preserve">Maitinimo paslaugų meniu turi būti suderintas su </w:t>
      </w:r>
      <w:r>
        <w:rPr>
          <w:rFonts w:ascii="Verdana" w:hAnsi="Verdana" w:cs="Times New Roman"/>
          <w:color w:val="000000" w:themeColor="text1"/>
          <w:sz w:val="20"/>
          <w:szCs w:val="20"/>
          <w:lang w:eastAsia="lt-LT"/>
        </w:rPr>
        <w:t>P</w:t>
      </w:r>
      <w:r w:rsidRPr="00100FF9">
        <w:rPr>
          <w:rFonts w:ascii="Verdana" w:hAnsi="Verdana" w:cs="Times New Roman"/>
          <w:color w:val="000000" w:themeColor="text1"/>
          <w:sz w:val="20"/>
          <w:szCs w:val="20"/>
          <w:lang w:eastAsia="lt-LT"/>
        </w:rPr>
        <w:t xml:space="preserve">erkančiąja organizacija likus ne mažiau nei </w:t>
      </w:r>
      <w:r w:rsidR="004D2165">
        <w:rPr>
          <w:rFonts w:ascii="Verdana" w:hAnsi="Verdana" w:cs="Times New Roman"/>
          <w:color w:val="000000" w:themeColor="text1"/>
          <w:sz w:val="20"/>
          <w:szCs w:val="20"/>
          <w:lang w:eastAsia="lt-LT"/>
        </w:rPr>
        <w:t xml:space="preserve">15 kalendorinių dienų </w:t>
      </w:r>
      <w:r w:rsidRPr="00100FF9">
        <w:rPr>
          <w:rFonts w:ascii="Verdana" w:hAnsi="Verdana" w:cs="Times New Roman"/>
          <w:color w:val="000000" w:themeColor="text1"/>
          <w:sz w:val="20"/>
          <w:szCs w:val="20"/>
          <w:lang w:eastAsia="lt-LT"/>
        </w:rPr>
        <w:t> iki renginio pradžios. </w:t>
      </w:r>
    </w:p>
    <w:p w14:paraId="41971B8C" w14:textId="77777777"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4EC049E2">
        <w:rPr>
          <w:rFonts w:ascii="Verdana" w:hAnsi="Verdana" w:cs="Times New Roman"/>
          <w:sz w:val="20"/>
          <w:szCs w:val="20"/>
        </w:rPr>
        <w:t>Tiekėjas turi užtikrinti, kad visose kavos pertraukų, pietų bei erdvėse, kuriose teikiamas maistas ir gėrimai</w:t>
      </w:r>
      <w:r>
        <w:rPr>
          <w:rFonts w:ascii="Verdana" w:hAnsi="Verdana" w:cs="Times New Roman"/>
          <w:sz w:val="20"/>
          <w:szCs w:val="20"/>
        </w:rPr>
        <w:t xml:space="preserve">, </w:t>
      </w:r>
      <w:r w:rsidRPr="4EC049E2">
        <w:rPr>
          <w:rFonts w:ascii="Verdana" w:hAnsi="Verdana" w:cs="Times New Roman"/>
          <w:sz w:val="20"/>
          <w:szCs w:val="20"/>
        </w:rPr>
        <w:t>būtų šiukšliadėžės ir vienkartinės servetėlės.</w:t>
      </w:r>
    </w:p>
    <w:p w14:paraId="5D0898C2" w14:textId="77777777" w:rsidR="004F19A2" w:rsidRPr="00661BE8"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Renginio metu turi būti užtikrinamas stalo vanduo (ne mažiau nei 0,25 l asmeniui) ir stiklinės </w:t>
      </w:r>
      <w:r w:rsidRPr="00661BE8">
        <w:rPr>
          <w:rFonts w:ascii="Verdana" w:hAnsi="Verdana" w:cs="Times New Roman"/>
          <w:sz w:val="20"/>
          <w:szCs w:val="20"/>
        </w:rPr>
        <w:t>renginio pranešėjams ir moderatoriams ant scenos</w:t>
      </w:r>
      <w:r>
        <w:rPr>
          <w:rFonts w:ascii="Verdana" w:hAnsi="Verdana" w:cs="Times New Roman"/>
          <w:sz w:val="20"/>
          <w:szCs w:val="20"/>
        </w:rPr>
        <w:t xml:space="preserve"> bei pakylų</w:t>
      </w:r>
      <w:r w:rsidRPr="00661BE8">
        <w:rPr>
          <w:rFonts w:ascii="Verdana" w:hAnsi="Verdana" w:cs="Times New Roman"/>
          <w:sz w:val="20"/>
          <w:szCs w:val="20"/>
        </w:rPr>
        <w:t>.</w:t>
      </w:r>
    </w:p>
    <w:p w14:paraId="2DD92E95" w14:textId="77777777" w:rsidR="004F19A2" w:rsidRPr="00661BE8"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661BE8">
        <w:rPr>
          <w:rFonts w:ascii="Verdana" w:hAnsi="Verdana" w:cs="Times New Roman"/>
          <w:sz w:val="20"/>
          <w:szCs w:val="20"/>
        </w:rPr>
        <w:t>Maitinimo poreikis gali kisti priklausomai nuo užsiregistravusių renginio dalyvių skaičiaus. Dalyvaujančių asmenų skaičius tikslinamas ir derinamas likus ne mažiau kaip likus 1 (vienai) savaitei iki renginio.</w:t>
      </w:r>
    </w:p>
    <w:p w14:paraId="7FDCD760" w14:textId="77777777"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Tiekėjas turi pasiūlyti ne mažiau nei 4 (keturis) asmenis, kurie aptarnautų kavos ir pietų pertraukų erdvę, užtikrinant, kad erdvėje dalyviams būtų patiekiamas maistas, nunešami panaudoti indai. </w:t>
      </w:r>
    </w:p>
    <w:p w14:paraId="563F887E" w14:textId="77777777"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Tiekėjas turi pasirūpinti visais reikiamais indais, staltiesėmis, servetėlėmis, aptarnavimu maitinimo erdvėje bei vietos paruošimu ir sutvarkymu po renginių. Tiekėjas turės užtikrinti, jog maistas ir gėrimai bus pateikiami naudojant daugkartinio naudojimo stalo įrankius, stiklinius ir kitokius indus bei staltieses.   </w:t>
      </w:r>
    </w:p>
    <w:p w14:paraId="5E64251C" w14:textId="77777777"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Maitinimo metu susidariusios atliekos (stiklas, popierius, plastikas, metalas ir kt.) turi būti rūšiuojamos jų susidarymo vietoje ir perduodamos atliekas tvarkančioms įmonėms. </w:t>
      </w:r>
    </w:p>
    <w:p w14:paraId="42F08D1F" w14:textId="77777777"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Biologiškai skaidžios atliekos turi būti surenkamos atskirai ir perduodamos šias atliekas kompostuojančioms ar kitaip naudojančioms įmonėms. </w:t>
      </w:r>
    </w:p>
    <w:p w14:paraId="2162B1F5" w14:textId="77777777"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Teikdamas paslaugas, </w:t>
      </w:r>
      <w:r>
        <w:rPr>
          <w:rFonts w:ascii="Verdana" w:hAnsi="Verdana" w:cs="Times New Roman"/>
          <w:sz w:val="20"/>
          <w:szCs w:val="20"/>
        </w:rPr>
        <w:t>T</w:t>
      </w:r>
      <w:r w:rsidRPr="00100FF9">
        <w:rPr>
          <w:rFonts w:ascii="Verdana" w:hAnsi="Verdana" w:cs="Times New Roman"/>
          <w:sz w:val="20"/>
          <w:szCs w:val="20"/>
        </w:rPr>
        <w:t xml:space="preserve">iekėjas turi laikytis atliekų prevencijos ir tvarkymo prioritetų eiliškumo (prevencija, paruošimas naudoti pakartotinai, perdirbimas, kitoks naudojimas, šalinimas). </w:t>
      </w:r>
    </w:p>
    <w:p w14:paraId="6251D9B8" w14:textId="77777777" w:rsidR="004F19A2" w:rsidRPr="00100FF9"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Teikiant maitinimo paslaugas naudojamos transporto priemonės turi atitikti M ir N kategorijų kelių transporto priemonėms taikomus kriterijus. </w:t>
      </w:r>
    </w:p>
    <w:p w14:paraId="791A6040" w14:textId="77777777" w:rsidR="004F19A2" w:rsidRPr="004C4975" w:rsidRDefault="004F19A2" w:rsidP="004F19A2">
      <w:pPr>
        <w:pStyle w:val="Sraopastraipa"/>
        <w:numPr>
          <w:ilvl w:val="1"/>
          <w:numId w:val="1"/>
        </w:numPr>
        <w:spacing w:after="0" w:line="240" w:lineRule="auto"/>
        <w:ind w:left="709" w:hanging="715"/>
        <w:jc w:val="both"/>
        <w:rPr>
          <w:rFonts w:ascii="Verdana" w:hAnsi="Verdana" w:cs="Times New Roman"/>
          <w:sz w:val="20"/>
          <w:szCs w:val="20"/>
        </w:rPr>
      </w:pPr>
      <w:r w:rsidRPr="00100FF9">
        <w:rPr>
          <w:rFonts w:ascii="Verdana" w:hAnsi="Verdana" w:cs="Times New Roman"/>
          <w:sz w:val="20"/>
          <w:szCs w:val="20"/>
        </w:rPr>
        <w:t xml:space="preserve">Maitinimo paslaugos renginio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w:t>
      </w:r>
      <w:r w:rsidRPr="004C4975">
        <w:rPr>
          <w:rFonts w:ascii="Verdana" w:hAnsi="Verdana" w:cs="Times New Roman"/>
          <w:sz w:val="20"/>
          <w:szCs w:val="20"/>
        </w:rPr>
        <w:t>reikalavimus, sanitarijos ir higienos normas ir kitus nustatytus standartus.  </w:t>
      </w:r>
    </w:p>
    <w:p w14:paraId="03EB737C" w14:textId="716568D9" w:rsidR="004F19A2" w:rsidRPr="001152C0" w:rsidRDefault="391602D0" w:rsidP="1BE88251">
      <w:pPr>
        <w:pStyle w:val="Sraopastraipa"/>
        <w:numPr>
          <w:ilvl w:val="1"/>
          <w:numId w:val="1"/>
        </w:numPr>
        <w:spacing w:after="0" w:line="240" w:lineRule="auto"/>
        <w:ind w:left="709" w:hanging="715"/>
        <w:jc w:val="both"/>
        <w:rPr>
          <w:rFonts w:ascii="Verdana" w:eastAsiaTheme="minorEastAsia" w:hAnsi="Verdana" w:cs="Times New Roman"/>
          <w:sz w:val="20"/>
          <w:szCs w:val="20"/>
        </w:rPr>
      </w:pPr>
      <w:r w:rsidRPr="1BE88251">
        <w:rPr>
          <w:rFonts w:ascii="Verdana" w:hAnsi="Verdana" w:cs="Times New Roman"/>
          <w:b/>
          <w:bCs/>
          <w:sz w:val="20"/>
          <w:szCs w:val="20"/>
        </w:rPr>
        <w:t>Maitinimo išlaidos bus apmokamos pagal faktines išlaidas</w:t>
      </w:r>
      <w:r w:rsidR="38A9BAB5" w:rsidRPr="1BE88251">
        <w:rPr>
          <w:rFonts w:ascii="Verdana" w:hAnsi="Verdana" w:cs="Times New Roman"/>
          <w:b/>
          <w:bCs/>
          <w:sz w:val="20"/>
          <w:szCs w:val="20"/>
        </w:rPr>
        <w:t>, t.y. pagal įkainį vienam dalyviui</w:t>
      </w:r>
      <w:r w:rsidRPr="1BE88251">
        <w:rPr>
          <w:rFonts w:ascii="Verdana" w:hAnsi="Verdana" w:cs="Times New Roman"/>
          <w:b/>
          <w:bCs/>
          <w:sz w:val="20"/>
          <w:szCs w:val="20"/>
        </w:rPr>
        <w:t>.</w:t>
      </w:r>
      <w:r w:rsidRPr="1BE88251">
        <w:rPr>
          <w:rFonts w:ascii="Verdana" w:hAnsi="Verdana" w:cs="Times New Roman"/>
          <w:sz w:val="20"/>
          <w:szCs w:val="20"/>
        </w:rPr>
        <w:t xml:space="preserve"> Maksimali maitinimui </w:t>
      </w:r>
      <w:r w:rsidR="00757ED0">
        <w:rPr>
          <w:rFonts w:ascii="Verdana" w:hAnsi="Verdana" w:cs="Times New Roman"/>
          <w:sz w:val="20"/>
          <w:szCs w:val="20"/>
        </w:rPr>
        <w:t xml:space="preserve"> (kavos pertraukoms ir pietums) </w:t>
      </w:r>
      <w:r w:rsidRPr="1BE88251">
        <w:rPr>
          <w:rFonts w:ascii="Verdana" w:hAnsi="Verdana" w:cs="Times New Roman"/>
          <w:sz w:val="20"/>
          <w:szCs w:val="20"/>
        </w:rPr>
        <w:t xml:space="preserve">skirta lėšų suma –  </w:t>
      </w:r>
      <w:r w:rsidRPr="1BE88251">
        <w:rPr>
          <w:rFonts w:ascii="Verdana" w:hAnsi="Verdana" w:cs="Times New Roman"/>
          <w:b/>
          <w:bCs/>
          <w:sz w:val="20"/>
          <w:szCs w:val="20"/>
        </w:rPr>
        <w:t>27 860</w:t>
      </w:r>
      <w:r w:rsidRPr="1BE88251">
        <w:rPr>
          <w:rFonts w:ascii="Verdana" w:hAnsi="Verdana" w:cs="Times New Roman"/>
          <w:sz w:val="20"/>
          <w:szCs w:val="20"/>
        </w:rPr>
        <w:t xml:space="preserve"> (dvidešimt septyni tūkstančiai aštuoni šimtai šešiasdešimt) Eur be PVM. Į šią sumą įeina visos išlaidos, susijuos su maitinimu (tiek produktai, tiek aptarnavimas), išskyrus maitinimo organizavimo paslaugas. </w:t>
      </w:r>
    </w:p>
    <w:p w14:paraId="4FE3CE7D" w14:textId="77777777" w:rsidR="004F19A2" w:rsidRDefault="004F19A2" w:rsidP="004F19A2">
      <w:pPr>
        <w:rPr>
          <w:rFonts w:ascii="Verdana" w:hAnsi="Verdana" w:cs="Times New Roman"/>
          <w:color w:val="FF0000"/>
          <w:sz w:val="20"/>
          <w:szCs w:val="20"/>
          <w:lang w:eastAsia="lt-LT"/>
        </w:rPr>
      </w:pPr>
    </w:p>
    <w:p w14:paraId="7B8D6405" w14:textId="77777777" w:rsidR="004F19A2" w:rsidRPr="00100FF9" w:rsidRDefault="004F19A2" w:rsidP="004F19A2">
      <w:pPr>
        <w:pStyle w:val="Antrat1"/>
        <w:numPr>
          <w:ilvl w:val="0"/>
          <w:numId w:val="1"/>
        </w:numPr>
        <w:rPr>
          <w:rStyle w:val="eop"/>
          <w:rFonts w:ascii="Verdana" w:hAnsi="Verdana" w:cs="Tahoma"/>
          <w:b/>
          <w:bCs/>
          <w:color w:val="auto"/>
          <w:sz w:val="22"/>
          <w:szCs w:val="22"/>
        </w:rPr>
      </w:pPr>
      <w:bookmarkStart w:id="5" w:name="_Toc1110576512"/>
      <w:bookmarkStart w:id="6" w:name="_Toc31863487"/>
      <w:bookmarkStart w:id="7" w:name="_Toc189641616"/>
      <w:bookmarkStart w:id="8" w:name="_Toc189644612"/>
      <w:bookmarkStart w:id="9" w:name="_Toc207098601"/>
      <w:r w:rsidRPr="18E4F9BE">
        <w:rPr>
          <w:rStyle w:val="eop"/>
          <w:rFonts w:ascii="Verdana" w:hAnsi="Verdana" w:cs="Tahoma"/>
          <w:b/>
          <w:bCs/>
          <w:color w:val="auto"/>
          <w:sz w:val="22"/>
          <w:szCs w:val="22"/>
        </w:rPr>
        <w:t>DALYVIŲ VAKARIENĖS ORGANIZAVIMO PASLAUGOS</w:t>
      </w:r>
      <w:bookmarkEnd w:id="5"/>
      <w:bookmarkEnd w:id="6"/>
      <w:bookmarkEnd w:id="7"/>
      <w:bookmarkEnd w:id="8"/>
      <w:bookmarkEnd w:id="9"/>
    </w:p>
    <w:p w14:paraId="7A431058" w14:textId="77777777" w:rsidR="004F19A2" w:rsidRPr="00661BE8" w:rsidRDefault="004F19A2" w:rsidP="004F19A2">
      <w:pPr>
        <w:pStyle w:val="Sraopastraipa"/>
        <w:spacing w:after="0" w:line="240" w:lineRule="auto"/>
        <w:ind w:left="993" w:hanging="851"/>
        <w:rPr>
          <w:rStyle w:val="eop"/>
          <w:rFonts w:ascii="Verdana" w:hAnsi="Verdana" w:cs="Tahoma"/>
          <w:b/>
          <w:bCs/>
          <w:color w:val="000000" w:themeColor="text1"/>
          <w:sz w:val="20"/>
          <w:szCs w:val="20"/>
        </w:rPr>
      </w:pPr>
    </w:p>
    <w:p w14:paraId="79D6FBF9" w14:textId="77777777" w:rsidR="004F19A2" w:rsidRPr="00661BE8" w:rsidRDefault="004F19A2" w:rsidP="004F19A2">
      <w:pPr>
        <w:pStyle w:val="Sraopastraipa"/>
        <w:numPr>
          <w:ilvl w:val="1"/>
          <w:numId w:val="1"/>
        </w:numPr>
        <w:spacing w:after="0" w:line="240" w:lineRule="auto"/>
        <w:ind w:left="993" w:hanging="851"/>
        <w:jc w:val="both"/>
        <w:rPr>
          <w:rFonts w:ascii="Verdana" w:hAnsi="Verdana" w:cs="Times New Roman"/>
          <w:sz w:val="20"/>
          <w:szCs w:val="20"/>
        </w:rPr>
      </w:pPr>
      <w:r w:rsidRPr="00661BE8">
        <w:rPr>
          <w:rFonts w:ascii="Verdana" w:hAnsi="Verdana" w:cs="Times New Roman"/>
          <w:sz w:val="20"/>
          <w:szCs w:val="20"/>
        </w:rPr>
        <w:t xml:space="preserve">Tiekėjas turi suorganizuoti renginio </w:t>
      </w:r>
      <w:r w:rsidRPr="00661BE8">
        <w:rPr>
          <w:rFonts w:ascii="Verdana" w:hAnsi="Verdana" w:cs="Times New Roman"/>
          <w:b/>
          <w:bCs/>
          <w:sz w:val="20"/>
          <w:szCs w:val="20"/>
        </w:rPr>
        <w:t>dalyvių sutikimo vakarienę-furšetą.</w:t>
      </w:r>
      <w:r w:rsidRPr="00661BE8">
        <w:rPr>
          <w:rFonts w:ascii="Verdana" w:hAnsi="Verdana" w:cs="Times New Roman"/>
          <w:sz w:val="20"/>
          <w:szCs w:val="20"/>
        </w:rPr>
        <w:t xml:space="preserve"> </w:t>
      </w:r>
    </w:p>
    <w:p w14:paraId="478D70F9" w14:textId="7DF3C4F1" w:rsidR="004F19A2" w:rsidRPr="00661BE8" w:rsidRDefault="004F19A2" w:rsidP="004F19A2">
      <w:pPr>
        <w:pStyle w:val="Sraopastraipa"/>
        <w:numPr>
          <w:ilvl w:val="1"/>
          <w:numId w:val="1"/>
        </w:numPr>
        <w:spacing w:after="0" w:line="240" w:lineRule="auto"/>
        <w:ind w:left="993" w:hanging="851"/>
        <w:jc w:val="both"/>
        <w:rPr>
          <w:rFonts w:ascii="Verdana" w:hAnsi="Verdana" w:cs="Times New Roman"/>
          <w:sz w:val="20"/>
          <w:szCs w:val="20"/>
          <w:lang w:eastAsia="lt-LT"/>
        </w:rPr>
      </w:pPr>
      <w:r w:rsidRPr="00661BE8">
        <w:rPr>
          <w:rFonts w:ascii="Verdana" w:hAnsi="Verdana" w:cs="Times New Roman"/>
          <w:sz w:val="20"/>
          <w:szCs w:val="20"/>
          <w:lang w:eastAsia="lt-LT"/>
        </w:rPr>
        <w:t>Dalyvių vakarienės vieta turi būti reprezentatyvi, esanti tame pačiame pastate kaip ir renginys</w:t>
      </w:r>
      <w:r w:rsidR="00FE5FA9">
        <w:rPr>
          <w:rFonts w:ascii="Verdana" w:hAnsi="Verdana" w:cs="Times New Roman"/>
          <w:sz w:val="20"/>
          <w:szCs w:val="20"/>
          <w:lang w:eastAsia="lt-LT"/>
        </w:rPr>
        <w:t xml:space="preserve"> – Radisson Hotel Blu Lietuva</w:t>
      </w:r>
      <w:r w:rsidRPr="00661BE8">
        <w:rPr>
          <w:rFonts w:ascii="Verdana" w:hAnsi="Verdana" w:cs="Times New Roman"/>
          <w:sz w:val="20"/>
          <w:szCs w:val="20"/>
          <w:lang w:eastAsia="lt-LT"/>
        </w:rPr>
        <w:t>. Dalyvių vakarienės tiksli vieta</w:t>
      </w:r>
      <w:r w:rsidR="00FE5FA9">
        <w:rPr>
          <w:rFonts w:ascii="Verdana" w:hAnsi="Verdana" w:cs="Times New Roman"/>
          <w:sz w:val="20"/>
          <w:szCs w:val="20"/>
          <w:lang w:eastAsia="lt-LT"/>
        </w:rPr>
        <w:t xml:space="preserve"> pastate</w:t>
      </w:r>
      <w:r w:rsidRPr="00661BE8">
        <w:rPr>
          <w:rFonts w:ascii="Verdana" w:hAnsi="Verdana" w:cs="Times New Roman"/>
          <w:sz w:val="20"/>
          <w:szCs w:val="20"/>
          <w:lang w:eastAsia="lt-LT"/>
        </w:rPr>
        <w:t xml:space="preserve"> turi būti suderinta su </w:t>
      </w:r>
      <w:r>
        <w:rPr>
          <w:rFonts w:ascii="Verdana" w:hAnsi="Verdana" w:cs="Times New Roman"/>
          <w:sz w:val="20"/>
          <w:szCs w:val="20"/>
          <w:lang w:eastAsia="lt-LT"/>
        </w:rPr>
        <w:t>P</w:t>
      </w:r>
      <w:r w:rsidRPr="00661BE8">
        <w:rPr>
          <w:rFonts w:ascii="Verdana" w:hAnsi="Verdana" w:cs="Times New Roman"/>
          <w:sz w:val="20"/>
          <w:szCs w:val="20"/>
          <w:lang w:eastAsia="lt-LT"/>
        </w:rPr>
        <w:t xml:space="preserve">erkančiąja organizacija ne vėliau nei 20 (dvidešimt) d. d. iki renginio pradžios. </w:t>
      </w:r>
    </w:p>
    <w:p w14:paraId="1833E17E" w14:textId="77777777" w:rsidR="004F19A2" w:rsidRPr="00661BE8" w:rsidRDefault="004F19A2" w:rsidP="004F19A2">
      <w:pPr>
        <w:pStyle w:val="Sraopastraipa"/>
        <w:numPr>
          <w:ilvl w:val="1"/>
          <w:numId w:val="1"/>
        </w:numPr>
        <w:spacing w:after="0" w:line="240" w:lineRule="auto"/>
        <w:ind w:left="993" w:hanging="851"/>
        <w:jc w:val="both"/>
        <w:rPr>
          <w:rFonts w:ascii="Verdana" w:hAnsi="Verdana" w:cs="Times New Roman"/>
          <w:sz w:val="20"/>
          <w:szCs w:val="20"/>
        </w:rPr>
      </w:pPr>
      <w:r w:rsidRPr="00661BE8">
        <w:rPr>
          <w:rFonts w:ascii="Verdana" w:hAnsi="Verdana" w:cs="Times New Roman"/>
          <w:sz w:val="20"/>
          <w:szCs w:val="20"/>
        </w:rPr>
        <w:t xml:space="preserve">Dalyvių sutikimo </w:t>
      </w:r>
      <w:r w:rsidRPr="00661BE8">
        <w:rPr>
          <w:rFonts w:ascii="Verdana" w:hAnsi="Verdana" w:cs="Times New Roman"/>
          <w:b/>
          <w:bCs/>
          <w:sz w:val="20"/>
          <w:szCs w:val="20"/>
        </w:rPr>
        <w:t xml:space="preserve">vakarienė-furšetas yra planuojamas pirmos  renginio dienos vakare, lapkričio 5 d. </w:t>
      </w:r>
      <w:r w:rsidRPr="00661BE8">
        <w:rPr>
          <w:rFonts w:ascii="Verdana" w:hAnsi="Verdana" w:cs="Times New Roman"/>
          <w:sz w:val="20"/>
          <w:szCs w:val="20"/>
        </w:rPr>
        <w:t xml:space="preserve"> </w:t>
      </w:r>
    </w:p>
    <w:p w14:paraId="195E5ADE" w14:textId="77777777" w:rsidR="004F19A2" w:rsidRPr="00661BE8" w:rsidRDefault="004F19A2" w:rsidP="004F19A2">
      <w:pPr>
        <w:pStyle w:val="Sraopastraipa"/>
        <w:numPr>
          <w:ilvl w:val="1"/>
          <w:numId w:val="1"/>
        </w:numPr>
        <w:spacing w:after="0" w:line="240" w:lineRule="auto"/>
        <w:ind w:left="993" w:hanging="851"/>
        <w:jc w:val="both"/>
        <w:rPr>
          <w:rFonts w:ascii="Verdana" w:hAnsi="Verdana" w:cs="Times New Roman"/>
          <w:sz w:val="20"/>
          <w:szCs w:val="20"/>
        </w:rPr>
      </w:pPr>
      <w:r w:rsidRPr="00661BE8">
        <w:rPr>
          <w:rFonts w:ascii="Verdana" w:hAnsi="Verdana" w:cs="Times New Roman"/>
          <w:sz w:val="20"/>
          <w:szCs w:val="20"/>
        </w:rPr>
        <w:t xml:space="preserve">Planuojamas </w:t>
      </w:r>
      <w:r w:rsidRPr="00661BE8">
        <w:rPr>
          <w:rFonts w:ascii="Verdana" w:hAnsi="Verdana" w:cs="Times New Roman"/>
          <w:b/>
          <w:bCs/>
          <w:sz w:val="20"/>
          <w:szCs w:val="20"/>
        </w:rPr>
        <w:t>orientacinis dalyvių skaičius –  220</w:t>
      </w:r>
      <w:r w:rsidRPr="00661BE8">
        <w:rPr>
          <w:rFonts w:ascii="Verdana" w:hAnsi="Verdana" w:cs="Times New Roman"/>
          <w:sz w:val="20"/>
          <w:szCs w:val="20"/>
        </w:rPr>
        <w:t xml:space="preserve"> (du šimtai dvidešimt). </w:t>
      </w:r>
    </w:p>
    <w:p w14:paraId="53D0C40C" w14:textId="77777777" w:rsidR="004F19A2" w:rsidRPr="00661BE8" w:rsidRDefault="004F19A2" w:rsidP="004F19A2">
      <w:pPr>
        <w:pStyle w:val="Sraopastraipa"/>
        <w:numPr>
          <w:ilvl w:val="1"/>
          <w:numId w:val="1"/>
        </w:numPr>
        <w:spacing w:after="0" w:line="240" w:lineRule="auto"/>
        <w:ind w:left="993" w:hanging="851"/>
        <w:jc w:val="both"/>
        <w:rPr>
          <w:rFonts w:ascii="Verdana" w:hAnsi="Verdana" w:cs="Times New Roman"/>
          <w:sz w:val="20"/>
          <w:szCs w:val="20"/>
        </w:rPr>
      </w:pPr>
      <w:r w:rsidRPr="00661BE8">
        <w:rPr>
          <w:rFonts w:ascii="Verdana" w:hAnsi="Verdana" w:cs="Times New Roman"/>
          <w:sz w:val="20"/>
          <w:szCs w:val="20"/>
        </w:rPr>
        <w:t xml:space="preserve">Tiekėjas turi užtikrinti renginio dalyvių vakarienės maitinimo paslaugas. 1 (vienam) asmeniui pateikiama ne mažiau nei po 3 (tris) skirtingų rūšių gėrimų/sulčių taurės (po </w:t>
      </w:r>
      <w:r w:rsidRPr="00661BE8">
        <w:rPr>
          <w:rFonts w:ascii="Verdana" w:hAnsi="Verdana" w:cs="Times New Roman"/>
          <w:sz w:val="20"/>
          <w:szCs w:val="20"/>
        </w:rPr>
        <w:lastRenderedPageBreak/>
        <w:t xml:space="preserve">250 ml), 5 (penkis) skirtingo tipo šalti vieno kąsnio užkandžiai/salotos, 1 (vienas) karštas gėrimas (kelių rūšių arbata, maltų pupelių kava) su priedais (medus, citrina, cukrus, pienas), ne mažiau nei 3 (trijų) tipų desertai. Papildomai užtikrinamas pakankamas kiekis stalo vandens su priedais (ne mažiau nei 0,5 l asmeniui). Tiekėjas turi užtikrinti, kad bent pusė patiekalų būtų vegetariški.  </w:t>
      </w:r>
    </w:p>
    <w:p w14:paraId="0AFDF28E" w14:textId="5D31B8D3"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color w:val="000000" w:themeColor="text1"/>
          <w:sz w:val="20"/>
          <w:szCs w:val="20"/>
        </w:rPr>
      </w:pPr>
      <w:r w:rsidRPr="00661BE8">
        <w:rPr>
          <w:rFonts w:ascii="Verdana" w:eastAsia="Tahoma" w:hAnsi="Verdana" w:cs="Tahoma"/>
          <w:color w:val="000000" w:themeColor="text1"/>
          <w:sz w:val="20"/>
          <w:szCs w:val="20"/>
        </w:rPr>
        <w:t xml:space="preserve">Gėrimų ir patiekalų meniu turi būti suderintas su </w:t>
      </w:r>
      <w:r>
        <w:rPr>
          <w:rFonts w:ascii="Verdana" w:eastAsia="Tahoma" w:hAnsi="Verdana" w:cs="Tahoma"/>
          <w:color w:val="000000" w:themeColor="text1"/>
          <w:sz w:val="20"/>
          <w:szCs w:val="20"/>
        </w:rPr>
        <w:t>P</w:t>
      </w:r>
      <w:r w:rsidRPr="00661BE8">
        <w:rPr>
          <w:rFonts w:ascii="Verdana" w:eastAsia="Tahoma" w:hAnsi="Verdana" w:cs="Tahoma"/>
          <w:color w:val="000000" w:themeColor="text1"/>
          <w:sz w:val="20"/>
          <w:szCs w:val="20"/>
        </w:rPr>
        <w:t xml:space="preserve">erkančiąja organizacija likus ne mažiau nei </w:t>
      </w:r>
      <w:r w:rsidR="003F32BA">
        <w:rPr>
          <w:rFonts w:ascii="Verdana" w:eastAsia="Tahoma" w:hAnsi="Verdana" w:cs="Tahoma"/>
          <w:color w:val="000000" w:themeColor="text1"/>
          <w:sz w:val="20"/>
          <w:szCs w:val="20"/>
        </w:rPr>
        <w:t>10</w:t>
      </w:r>
      <w:r w:rsidR="003F32BA" w:rsidRPr="00661BE8">
        <w:rPr>
          <w:rFonts w:ascii="Verdana" w:eastAsia="Tahoma" w:hAnsi="Verdana" w:cs="Tahoma"/>
          <w:color w:val="000000" w:themeColor="text1"/>
          <w:sz w:val="20"/>
          <w:szCs w:val="20"/>
        </w:rPr>
        <w:t xml:space="preserve"> </w:t>
      </w:r>
      <w:r>
        <w:rPr>
          <w:rFonts w:ascii="Verdana" w:eastAsia="Tahoma" w:hAnsi="Verdana" w:cs="Tahoma"/>
          <w:color w:val="000000" w:themeColor="text1"/>
          <w:sz w:val="20"/>
          <w:szCs w:val="20"/>
        </w:rPr>
        <w:t>(</w:t>
      </w:r>
      <w:r w:rsidR="003F32BA">
        <w:rPr>
          <w:rFonts w:ascii="Verdana" w:eastAsia="Tahoma" w:hAnsi="Verdana" w:cs="Tahoma"/>
          <w:color w:val="000000" w:themeColor="text1"/>
          <w:sz w:val="20"/>
          <w:szCs w:val="20"/>
        </w:rPr>
        <w:t>dešimt</w:t>
      </w:r>
      <w:r>
        <w:rPr>
          <w:rFonts w:ascii="Verdana" w:eastAsia="Tahoma" w:hAnsi="Verdana" w:cs="Tahoma"/>
          <w:color w:val="000000" w:themeColor="text1"/>
          <w:sz w:val="20"/>
          <w:szCs w:val="20"/>
        </w:rPr>
        <w:t xml:space="preserve">) </w:t>
      </w:r>
      <w:r w:rsidRPr="00661BE8">
        <w:rPr>
          <w:rFonts w:ascii="Verdana" w:eastAsia="Tahoma" w:hAnsi="Verdana" w:cs="Tahoma"/>
          <w:color w:val="000000" w:themeColor="text1"/>
          <w:sz w:val="20"/>
          <w:szCs w:val="20"/>
        </w:rPr>
        <w:t xml:space="preserve">d. d. iki renginio pradžios. </w:t>
      </w:r>
    </w:p>
    <w:p w14:paraId="4B4EDE2B" w14:textId="77777777"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color w:val="000000" w:themeColor="text1"/>
          <w:sz w:val="20"/>
          <w:szCs w:val="20"/>
        </w:rPr>
      </w:pPr>
      <w:r w:rsidRPr="00661BE8">
        <w:rPr>
          <w:rFonts w:ascii="Verdana" w:eastAsia="Tahoma" w:hAnsi="Verdana" w:cs="Tahoma"/>
          <w:color w:val="000000" w:themeColor="text1"/>
          <w:sz w:val="20"/>
          <w:szCs w:val="20"/>
        </w:rPr>
        <w:t xml:space="preserve">Dalyvaujančių asmenų skaičius tikslinamas ne mažiau kaip 1 (vieną) savaitę prieš renginį. </w:t>
      </w:r>
    </w:p>
    <w:p w14:paraId="2BADF462" w14:textId="77777777"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sz w:val="20"/>
          <w:szCs w:val="20"/>
        </w:rPr>
      </w:pPr>
      <w:r w:rsidRPr="00661BE8">
        <w:rPr>
          <w:rFonts w:ascii="Verdana" w:eastAsia="Tahoma" w:hAnsi="Verdana" w:cs="Tahoma"/>
          <w:sz w:val="20"/>
          <w:szCs w:val="20"/>
        </w:rPr>
        <w:t xml:space="preserve">Tiekėjas turi pasiūlyti ne mažiau nei 3 (tris) asmenis, kurie aptarnautų vakarienės erdvę, užtikrinant, kad vakarienės erdvėje dalyviams būtų patiekiamas maistas, nunešami panaudoti indai. </w:t>
      </w:r>
    </w:p>
    <w:p w14:paraId="4B85287F" w14:textId="77777777"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sz w:val="20"/>
          <w:szCs w:val="20"/>
        </w:rPr>
      </w:pPr>
      <w:r w:rsidRPr="00661BE8">
        <w:rPr>
          <w:rFonts w:ascii="Verdana" w:eastAsia="Tahoma" w:hAnsi="Verdana" w:cs="Tahoma"/>
          <w:sz w:val="20"/>
          <w:szCs w:val="20"/>
        </w:rPr>
        <w:t xml:space="preserve">Tiekėjas turi pasirūpinti visais reikiamais indais, staltiesėmis, servetėlėmis, aptarnavimu vietos paruošimu ir sutvarkymu po renginių. Tiekėjas turės užtikrinti, jog maistas ir gėrimai bus pateikiami naudojant daugkartinio naudojimo stalo įrankius, stiklinius ir kitokius indus bei staltieses.   </w:t>
      </w:r>
    </w:p>
    <w:p w14:paraId="4E6F6242" w14:textId="77777777"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sz w:val="20"/>
          <w:szCs w:val="20"/>
        </w:rPr>
      </w:pPr>
      <w:r w:rsidRPr="00661BE8">
        <w:rPr>
          <w:rFonts w:ascii="Verdana" w:eastAsia="Tahoma" w:hAnsi="Verdana" w:cs="Tahoma"/>
          <w:sz w:val="20"/>
          <w:szCs w:val="20"/>
        </w:rPr>
        <w:t xml:space="preserve">Maitinimo metu susidariusios atliekos (stiklas, popierius, plastikas, metalas ir kt.) turi būti rūšiuojamos jų susidarymo vietoje ir perduodamos atliekas tvarkančioms įmonėms. </w:t>
      </w:r>
    </w:p>
    <w:p w14:paraId="22195AD1" w14:textId="77777777"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sz w:val="20"/>
          <w:szCs w:val="20"/>
        </w:rPr>
      </w:pPr>
      <w:r w:rsidRPr="00661BE8">
        <w:rPr>
          <w:rFonts w:ascii="Verdana" w:eastAsia="Tahoma" w:hAnsi="Verdana" w:cs="Tahoma"/>
          <w:sz w:val="20"/>
          <w:szCs w:val="20"/>
        </w:rPr>
        <w:t xml:space="preserve">Biologiškai skaidžios atliekos turi būti surenkamos atskirai ir perduodamos šias atliekas kompostuojančioms ar kitaip naudojančioms įmonėms. </w:t>
      </w:r>
    </w:p>
    <w:p w14:paraId="41BDB96D" w14:textId="77777777"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sz w:val="20"/>
          <w:szCs w:val="20"/>
        </w:rPr>
      </w:pPr>
      <w:r w:rsidRPr="00661BE8">
        <w:rPr>
          <w:rFonts w:ascii="Verdana" w:eastAsia="Tahoma" w:hAnsi="Verdana" w:cs="Tahoma"/>
          <w:sz w:val="20"/>
          <w:szCs w:val="20"/>
        </w:rPr>
        <w:t xml:space="preserve">Teikdamas paslaugas, </w:t>
      </w:r>
      <w:r>
        <w:rPr>
          <w:rFonts w:ascii="Verdana" w:eastAsia="Tahoma" w:hAnsi="Verdana" w:cs="Tahoma"/>
          <w:sz w:val="20"/>
          <w:szCs w:val="20"/>
        </w:rPr>
        <w:t>T</w:t>
      </w:r>
      <w:r w:rsidRPr="00661BE8">
        <w:rPr>
          <w:rFonts w:ascii="Verdana" w:eastAsia="Tahoma" w:hAnsi="Verdana" w:cs="Tahoma"/>
          <w:sz w:val="20"/>
          <w:szCs w:val="20"/>
        </w:rPr>
        <w:t xml:space="preserve">iekėjas turi laikytis atliekų prevencijos ir tvarkymo prioritetų eiliškumo (prevencija, paruošimas naudoti pakartotinai, perdirbimas, kitoks naudojimas, šalinimas). </w:t>
      </w:r>
    </w:p>
    <w:p w14:paraId="7E76C2CA" w14:textId="77777777" w:rsidR="004F19A2" w:rsidRPr="00661BE8" w:rsidRDefault="004F19A2" w:rsidP="004F19A2">
      <w:pPr>
        <w:pStyle w:val="Sraopastraipa"/>
        <w:numPr>
          <w:ilvl w:val="1"/>
          <w:numId w:val="1"/>
        </w:numPr>
        <w:spacing w:after="0" w:line="240" w:lineRule="auto"/>
        <w:ind w:left="993" w:hanging="851"/>
        <w:jc w:val="both"/>
        <w:rPr>
          <w:rFonts w:ascii="Verdana" w:eastAsia="Tahoma" w:hAnsi="Verdana" w:cs="Tahoma"/>
          <w:sz w:val="20"/>
          <w:szCs w:val="20"/>
        </w:rPr>
      </w:pPr>
      <w:r w:rsidRPr="00661BE8">
        <w:rPr>
          <w:rFonts w:ascii="Verdana" w:eastAsia="Tahoma" w:hAnsi="Verdana" w:cs="Tahoma"/>
          <w:sz w:val="20"/>
          <w:szCs w:val="20"/>
        </w:rPr>
        <w:t xml:space="preserve">Maitinimo paslaugos renginio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reikalavimus, sanitarijos ir higienos normas ir kitus nustatytus standartus.  </w:t>
      </w:r>
    </w:p>
    <w:p w14:paraId="2D1BBE17" w14:textId="55DE2589" w:rsidR="004F19A2" w:rsidRPr="001152C0" w:rsidRDefault="391602D0" w:rsidP="1BE88251">
      <w:pPr>
        <w:pStyle w:val="Sraopastraipa"/>
        <w:numPr>
          <w:ilvl w:val="1"/>
          <w:numId w:val="1"/>
        </w:numPr>
        <w:spacing w:after="0" w:line="240" w:lineRule="auto"/>
        <w:ind w:left="993" w:hanging="851"/>
        <w:jc w:val="both"/>
        <w:rPr>
          <w:rFonts w:ascii="Verdana" w:eastAsiaTheme="minorEastAsia" w:hAnsi="Verdana" w:cs="Times New Roman"/>
          <w:sz w:val="20"/>
          <w:szCs w:val="20"/>
        </w:rPr>
      </w:pPr>
      <w:r w:rsidRPr="1BE88251">
        <w:rPr>
          <w:rFonts w:ascii="Verdana" w:hAnsi="Verdana" w:cs="Times New Roman"/>
          <w:sz w:val="20"/>
          <w:szCs w:val="20"/>
        </w:rPr>
        <w:t>Maitinimo išlaidos (vakarienė) bus apmokamos pagal faktines išlaidas</w:t>
      </w:r>
      <w:r w:rsidR="38A9BAB5" w:rsidRPr="1BE88251">
        <w:rPr>
          <w:rFonts w:ascii="Verdana" w:hAnsi="Verdana" w:cs="Times New Roman"/>
          <w:sz w:val="20"/>
          <w:szCs w:val="20"/>
        </w:rPr>
        <w:t>, t.y. įkainį vienam dalyviui</w:t>
      </w:r>
      <w:r w:rsidRPr="1BE88251">
        <w:rPr>
          <w:rFonts w:ascii="Verdana" w:hAnsi="Verdana" w:cs="Times New Roman"/>
          <w:sz w:val="20"/>
          <w:szCs w:val="20"/>
        </w:rPr>
        <w:t xml:space="preserve">. Maksimali maitinimui </w:t>
      </w:r>
      <w:r w:rsidR="00757ED0">
        <w:rPr>
          <w:rFonts w:ascii="Verdana" w:hAnsi="Verdana" w:cs="Times New Roman"/>
          <w:sz w:val="20"/>
          <w:szCs w:val="20"/>
        </w:rPr>
        <w:t xml:space="preserve">(vakarienei) </w:t>
      </w:r>
      <w:r w:rsidRPr="1BE88251">
        <w:rPr>
          <w:rFonts w:ascii="Verdana" w:hAnsi="Verdana" w:cs="Times New Roman"/>
          <w:sz w:val="20"/>
          <w:szCs w:val="20"/>
        </w:rPr>
        <w:t xml:space="preserve">skirta lėšų suma –  </w:t>
      </w:r>
      <w:r w:rsidRPr="1BE88251">
        <w:rPr>
          <w:rFonts w:ascii="Verdana" w:hAnsi="Verdana" w:cs="Times New Roman"/>
          <w:b/>
          <w:bCs/>
          <w:sz w:val="20"/>
          <w:szCs w:val="20"/>
        </w:rPr>
        <w:t>11 400</w:t>
      </w:r>
      <w:r w:rsidRPr="1BE88251">
        <w:rPr>
          <w:rFonts w:ascii="Verdana" w:hAnsi="Verdana" w:cs="Times New Roman"/>
          <w:sz w:val="20"/>
          <w:szCs w:val="20"/>
        </w:rPr>
        <w:t xml:space="preserve"> (vienuolika tūkstančių keturi šimtai) Eur be PVM. Į šią sumą įeina visos išlaidos, susijuos su maitinimu (tiek produktai, tiek aptarnavimas), išskyrus maitinimo organizavimo paslaugas. </w:t>
      </w:r>
    </w:p>
    <w:p w14:paraId="4F44220E" w14:textId="77777777" w:rsidR="004F19A2" w:rsidRDefault="004F19A2" w:rsidP="004F19A2"/>
    <w:p w14:paraId="5FAA3330" w14:textId="187F7278" w:rsidR="004F19A2" w:rsidRPr="00886B46" w:rsidRDefault="004F19A2" w:rsidP="00886B46">
      <w:pPr>
        <w:pStyle w:val="Antrat1"/>
        <w:numPr>
          <w:ilvl w:val="0"/>
          <w:numId w:val="1"/>
        </w:numPr>
        <w:rPr>
          <w:rStyle w:val="eop"/>
          <w:rFonts w:ascii="Verdana" w:hAnsi="Verdana"/>
          <w:b/>
          <w:bCs/>
          <w:color w:val="auto"/>
          <w:sz w:val="22"/>
          <w:szCs w:val="22"/>
        </w:rPr>
      </w:pPr>
      <w:r w:rsidRPr="00886B46">
        <w:rPr>
          <w:rStyle w:val="eop"/>
          <w:rFonts w:ascii="Verdana" w:hAnsi="Verdana"/>
          <w:b/>
          <w:bCs/>
          <w:color w:val="auto"/>
          <w:sz w:val="22"/>
          <w:szCs w:val="22"/>
        </w:rPr>
        <w:t>ŽALIEJI REIKALAVIMAI</w:t>
      </w:r>
    </w:p>
    <w:p w14:paraId="1F7A9593" w14:textId="77777777" w:rsidR="004F19A2" w:rsidRDefault="004F19A2" w:rsidP="004F19A2">
      <w:pPr>
        <w:pStyle w:val="Sraopastraipa"/>
        <w:tabs>
          <w:tab w:val="left" w:pos="720"/>
          <w:tab w:val="left" w:pos="851"/>
          <w:tab w:val="left" w:pos="993"/>
        </w:tabs>
        <w:suppressAutoHyphens/>
        <w:ind w:left="792"/>
        <w:jc w:val="both"/>
        <w:rPr>
          <w:rFonts w:ascii="Verdana" w:eastAsia="Verdana" w:hAnsi="Verdana" w:cs="Verdana"/>
          <w:sz w:val="20"/>
          <w:szCs w:val="20"/>
        </w:rPr>
      </w:pPr>
    </w:p>
    <w:p w14:paraId="75E7A611" w14:textId="77777777" w:rsidR="003F32BA" w:rsidRPr="00906546" w:rsidRDefault="003F32BA" w:rsidP="003F32BA">
      <w:pPr>
        <w:pStyle w:val="Sraopastraipa"/>
        <w:numPr>
          <w:ilvl w:val="0"/>
          <w:numId w:val="7"/>
        </w:numPr>
        <w:tabs>
          <w:tab w:val="left" w:pos="993"/>
        </w:tabs>
        <w:spacing w:after="0" w:line="240" w:lineRule="auto"/>
        <w:jc w:val="both"/>
        <w:rPr>
          <w:rFonts w:ascii="Verdana" w:eastAsia="Verdana" w:hAnsi="Verdana" w:cs="Verdana"/>
          <w:sz w:val="20"/>
          <w:szCs w:val="20"/>
        </w:rPr>
      </w:pPr>
      <w:r w:rsidRPr="00906546">
        <w:rPr>
          <w:rFonts w:ascii="Verdana" w:eastAsia="Verdana" w:hAnsi="Verdana" w:cs="Verdana"/>
          <w:sz w:val="20"/>
          <w:szCs w:val="20"/>
        </w:rPr>
        <w:t>Tiekėjas, įgyvendinamas paslaugas, sutarties vykdymo metu turi laikytis šių aplinkosaugos reikalavimų (žaliųjų reikalavimų):</w:t>
      </w:r>
    </w:p>
    <w:p w14:paraId="52DACD44" w14:textId="77777777" w:rsidR="003F32BA" w:rsidRPr="0064112E" w:rsidRDefault="003F32BA"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300479">
        <w:rPr>
          <w:rFonts w:ascii="Verdana" w:eastAsia="Verdana" w:hAnsi="Verdana" w:cs="Verdana"/>
          <w:color w:val="000000" w:themeColor="text1"/>
          <w:sz w:val="20"/>
          <w:szCs w:val="20"/>
        </w:rPr>
        <w:t>Paslaugų perdavimo–priėmimo aktai Perkančiajai organizacijai turi būti pateikti tik elektroniniu formatu, o dokumentacija, kuri turi būti pasirašoma ir paslaugų perdavimo–priėmimo aktai turi būti pasirašomi elektroniniu parašu</w:t>
      </w:r>
      <w:r>
        <w:rPr>
          <w:rFonts w:ascii="Verdana" w:eastAsia="Verdana" w:hAnsi="Verdana" w:cs="Verdana"/>
          <w:color w:val="000000" w:themeColor="text1"/>
          <w:sz w:val="20"/>
          <w:szCs w:val="20"/>
        </w:rPr>
        <w:t>;</w:t>
      </w:r>
    </w:p>
    <w:p w14:paraId="2F01838B" w14:textId="77777777" w:rsidR="003F32BA" w:rsidRPr="0064112E" w:rsidRDefault="003F32BA"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64112E">
        <w:rPr>
          <w:rFonts w:ascii="Verdana" w:eastAsia="Verdana" w:hAnsi="Verdana" w:cs="Verdana"/>
          <w:color w:val="000000" w:themeColor="text1"/>
          <w:sz w:val="20"/>
          <w:szCs w:val="20"/>
        </w:rPr>
        <w:t xml:space="preserve">Popieriaus gaminiai (pvz., virtuviniai rankšluosčiai, popierinės servetėlės ir kt.) gali būti pagaminti iš </w:t>
      </w:r>
      <w:r w:rsidRPr="00341055">
        <w:rPr>
          <w:rFonts w:ascii="Verdana" w:eastAsia="Verdana" w:hAnsi="Verdana" w:cs="Verdana"/>
          <w:color w:val="000000" w:themeColor="text1"/>
          <w:sz w:val="20"/>
          <w:szCs w:val="20"/>
        </w:rPr>
        <w:t>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w:t>
      </w:r>
      <w:r>
        <w:rPr>
          <w:rFonts w:ascii="Verdana" w:eastAsia="Verdana" w:hAnsi="Verdana" w:cs="Verdana"/>
          <w:color w:val="000000" w:themeColor="text1"/>
          <w:sz w:val="20"/>
          <w:szCs w:val="20"/>
        </w:rPr>
        <w:t>;</w:t>
      </w:r>
      <w:r w:rsidRPr="00341055">
        <w:t xml:space="preserve"> </w:t>
      </w:r>
      <w:r>
        <w:rPr>
          <w:rFonts w:ascii="Verdana" w:eastAsia="Verdana" w:hAnsi="Verdana" w:cs="Verdana"/>
          <w:color w:val="000000" w:themeColor="text1"/>
          <w:sz w:val="20"/>
          <w:szCs w:val="20"/>
        </w:rPr>
        <w:t>p</w:t>
      </w:r>
      <w:r w:rsidRPr="00341055">
        <w:rPr>
          <w:rFonts w:ascii="Verdana" w:eastAsia="Verdana" w:hAnsi="Verdana" w:cs="Verdana"/>
          <w:color w:val="000000" w:themeColor="text1"/>
          <w:sz w:val="20"/>
          <w:szCs w:val="20"/>
        </w:rPr>
        <w:t>lonasis (higieninis) popierius: turi būti pagamintas iš 100 proc. perdirbto popieriaus (naudoto popieriaus ir (ar) gamybos atliekų) plaušų ir turi būti nebalintas arba balintas nenaudojant chloro dujų</w:t>
      </w:r>
      <w:r>
        <w:rPr>
          <w:rFonts w:ascii="Verdana" w:eastAsia="Verdana" w:hAnsi="Verdana" w:cs="Verdana"/>
          <w:color w:val="000000" w:themeColor="text1"/>
          <w:sz w:val="20"/>
          <w:szCs w:val="20"/>
        </w:rPr>
        <w:t>;</w:t>
      </w:r>
    </w:p>
    <w:p w14:paraId="68203D2A" w14:textId="77777777" w:rsidR="003F32BA" w:rsidRPr="0030661D" w:rsidRDefault="003F32BA"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Pr>
          <w:rFonts w:ascii="Verdana" w:eastAsia="Verdana" w:hAnsi="Verdana" w:cs="Verdana"/>
          <w:color w:val="000000" w:themeColor="text1"/>
          <w:sz w:val="20"/>
          <w:szCs w:val="20"/>
        </w:rPr>
        <w:t>r</w:t>
      </w:r>
      <w:r w:rsidRPr="0064112E">
        <w:rPr>
          <w:rFonts w:ascii="Verdana" w:eastAsia="Verdana" w:hAnsi="Verdana" w:cs="Verdana"/>
          <w:color w:val="000000" w:themeColor="text1"/>
          <w:sz w:val="20"/>
          <w:szCs w:val="20"/>
        </w:rPr>
        <w:t xml:space="preserve">enginio vietoje susidarančios atliekos (pvz., stiklas, popierius, plastikas, metalas, biologiškai skaidžios atliekos ir kt.) turi būti rūšiuojamos ir tinkamai sutvarkytos t. y. </w:t>
      </w:r>
      <w:r w:rsidRPr="0064112E">
        <w:rPr>
          <w:rFonts w:ascii="Verdana" w:eastAsia="Verdana" w:hAnsi="Verdana" w:cs="Verdana"/>
          <w:color w:val="000000" w:themeColor="text1"/>
          <w:sz w:val="20"/>
          <w:szCs w:val="20"/>
        </w:rPr>
        <w:lastRenderedPageBreak/>
        <w:t>perduodamos atliekas tvarkančioms ir (ar) atliekas kompostuojančioms ir (ar) kitaip naudojančioms įmonėms</w:t>
      </w:r>
      <w:r>
        <w:rPr>
          <w:rFonts w:ascii="Verdana" w:eastAsia="Verdana" w:hAnsi="Verdana" w:cs="Verdana"/>
          <w:color w:val="000000" w:themeColor="text1"/>
          <w:sz w:val="20"/>
          <w:szCs w:val="20"/>
        </w:rPr>
        <w:t>;</w:t>
      </w:r>
    </w:p>
    <w:p w14:paraId="37D77403" w14:textId="77777777" w:rsidR="003F32BA" w:rsidRPr="0064112E" w:rsidRDefault="003F32BA" w:rsidP="003F32BA">
      <w:pPr>
        <w:pStyle w:val="Sraopastraipa"/>
        <w:numPr>
          <w:ilvl w:val="1"/>
          <w:numId w:val="7"/>
        </w:numPr>
        <w:tabs>
          <w:tab w:val="left" w:pos="720"/>
          <w:tab w:val="left" w:pos="851"/>
          <w:tab w:val="left" w:pos="993"/>
        </w:tabs>
        <w:suppressAutoHyphens/>
        <w:spacing w:after="0" w:line="240" w:lineRule="auto"/>
        <w:contextualSpacing w:val="0"/>
        <w:jc w:val="both"/>
        <w:rPr>
          <w:rFonts w:ascii="Verdana" w:eastAsia="Verdana" w:hAnsi="Verdana" w:cs="Verdana"/>
          <w:sz w:val="20"/>
          <w:szCs w:val="20"/>
        </w:rPr>
      </w:pPr>
      <w:r w:rsidRPr="0030661D">
        <w:rPr>
          <w:rFonts w:ascii="Verdana" w:eastAsia="Verdana" w:hAnsi="Verdana" w:cs="Verdana"/>
          <w:color w:val="000000" w:themeColor="text1"/>
          <w:sz w:val="20"/>
          <w:szCs w:val="20"/>
        </w:rPr>
        <w:t>maistas ir gėrimai turi būti pateikiami naudojant daugkartinio naudojimo stalo įrankius, stiklinius ir kitokius indus bei staltieses arba atsinaujinančių išteklių pagrindu pagamintus stalo įrankius, indus bei viešojo maitinimo reikmenis</w:t>
      </w:r>
      <w:r>
        <w:rPr>
          <w:rFonts w:ascii="Verdana" w:eastAsia="Verdana" w:hAnsi="Verdana" w:cs="Verdana"/>
          <w:color w:val="000000" w:themeColor="text1"/>
          <w:sz w:val="20"/>
          <w:szCs w:val="20"/>
        </w:rPr>
        <w:t>.</w:t>
      </w:r>
    </w:p>
    <w:p w14:paraId="5F8A6550" w14:textId="77777777" w:rsidR="003F32BA" w:rsidRPr="00906546" w:rsidRDefault="003F32BA" w:rsidP="003F32BA">
      <w:pPr>
        <w:pStyle w:val="Sraopastraipa"/>
        <w:numPr>
          <w:ilvl w:val="0"/>
          <w:numId w:val="7"/>
        </w:numPr>
        <w:spacing w:after="0" w:line="240" w:lineRule="auto"/>
        <w:jc w:val="both"/>
        <w:rPr>
          <w:rFonts w:ascii="Verdana" w:eastAsia="Verdana" w:hAnsi="Verdana" w:cs="Verdana"/>
          <w:sz w:val="20"/>
          <w:szCs w:val="20"/>
        </w:rPr>
      </w:pPr>
      <w:r w:rsidRPr="00906546">
        <w:rPr>
          <w:rFonts w:ascii="Verdana" w:eastAsia="Verdana" w:hAnsi="Verdana" w:cs="Verdana"/>
          <w:sz w:val="20"/>
          <w:szCs w:val="20"/>
        </w:rPr>
        <w:t>Pirkimui taikomi aplinkos apsaugos (žalieji) reikalavimai, numatyti Techninėje specifikacijoje ir taikomi tik Sutarties vykdymui. Sutarties vykdymo metu Perkančioji organizacija turi teisę prašyti pateikti atitiktį reikalavimams įrodančių dokumentų.</w:t>
      </w:r>
    </w:p>
    <w:p w14:paraId="5B5DA02D" w14:textId="77777777" w:rsidR="003F32BA" w:rsidRPr="0064112E" w:rsidRDefault="003F32BA" w:rsidP="003F32BA">
      <w:pPr>
        <w:pStyle w:val="Sraopastraipa"/>
        <w:tabs>
          <w:tab w:val="left" w:pos="720"/>
          <w:tab w:val="left" w:pos="851"/>
          <w:tab w:val="left" w:pos="993"/>
        </w:tabs>
        <w:suppressAutoHyphens/>
        <w:ind w:left="468"/>
        <w:jc w:val="both"/>
        <w:rPr>
          <w:rFonts w:ascii="Verdana" w:eastAsia="Verdana" w:hAnsi="Verdana" w:cs="Verdana"/>
          <w:sz w:val="20"/>
          <w:szCs w:val="20"/>
        </w:rPr>
      </w:pPr>
    </w:p>
    <w:p w14:paraId="31D6D0B0" w14:textId="77777777" w:rsidR="003F32BA" w:rsidRPr="0064112E" w:rsidRDefault="003F32BA" w:rsidP="003F32BA">
      <w:pPr>
        <w:pStyle w:val="Sraopastraipa"/>
        <w:tabs>
          <w:tab w:val="left" w:pos="720"/>
          <w:tab w:val="left" w:pos="851"/>
          <w:tab w:val="left" w:pos="993"/>
        </w:tabs>
        <w:suppressAutoHyphens/>
        <w:ind w:left="468"/>
        <w:jc w:val="both"/>
        <w:rPr>
          <w:rFonts w:ascii="Verdana" w:eastAsia="Verdana" w:hAnsi="Verdana" w:cs="Verdana"/>
          <w:sz w:val="20"/>
          <w:szCs w:val="20"/>
        </w:rPr>
      </w:pPr>
    </w:p>
    <w:p w14:paraId="634C5B79" w14:textId="77777777" w:rsidR="004F19A2" w:rsidRPr="00100FF9" w:rsidRDefault="004F19A2" w:rsidP="004F19A2">
      <w:pPr>
        <w:tabs>
          <w:tab w:val="left" w:pos="0"/>
          <w:tab w:val="left" w:pos="567"/>
        </w:tabs>
        <w:spacing w:after="0" w:line="240" w:lineRule="auto"/>
        <w:jc w:val="both"/>
        <w:textAlignment w:val="baseline"/>
        <w:rPr>
          <w:rFonts w:ascii="Verdana" w:hAnsi="Verdana" w:cs="Tahoma"/>
          <w:sz w:val="20"/>
          <w:szCs w:val="20"/>
        </w:rPr>
      </w:pPr>
    </w:p>
    <w:p w14:paraId="035E1C69" w14:textId="77777777" w:rsidR="004F19A2" w:rsidRDefault="004F19A2" w:rsidP="004F19A2">
      <w:pPr>
        <w:spacing w:line="240" w:lineRule="auto"/>
        <w:rPr>
          <w:rFonts w:ascii="Verdana" w:hAnsi="Verdana"/>
          <w:strike/>
          <w:sz w:val="20"/>
          <w:szCs w:val="20"/>
        </w:rPr>
      </w:pPr>
    </w:p>
    <w:p w14:paraId="4C748764" w14:textId="77777777" w:rsidR="004F19A2" w:rsidRPr="00735B8B" w:rsidRDefault="004F19A2" w:rsidP="004F19A2">
      <w:pPr>
        <w:spacing w:line="259" w:lineRule="auto"/>
        <w:rPr>
          <w:rFonts w:ascii="Verdana" w:eastAsia="Calibri" w:hAnsi="Verdana" w:cs="Tahoma"/>
          <w:i/>
          <w:iCs/>
          <w:sz w:val="20"/>
          <w:szCs w:val="20"/>
        </w:rPr>
      </w:pPr>
      <w:r w:rsidRPr="00735B8B">
        <w:rPr>
          <w:rFonts w:ascii="Verdana" w:eastAsia="Calibri" w:hAnsi="Verdana" w:cs="Tahoma"/>
          <w:i/>
          <w:iCs/>
          <w:sz w:val="20"/>
          <w:szCs w:val="20"/>
        </w:rPr>
        <w:t>PASTABOS:</w:t>
      </w:r>
    </w:p>
    <w:p w14:paraId="2D7AD75A" w14:textId="77777777" w:rsidR="004F19A2" w:rsidRPr="00735B8B" w:rsidRDefault="004F19A2" w:rsidP="004F19A2">
      <w:pPr>
        <w:spacing w:line="259" w:lineRule="auto"/>
        <w:jc w:val="both"/>
        <w:rPr>
          <w:rFonts w:ascii="Verdana" w:eastAsia="Calibri" w:hAnsi="Verdana" w:cs="Tahoma"/>
          <w:i/>
          <w:iCs/>
          <w:sz w:val="20"/>
          <w:szCs w:val="20"/>
        </w:rPr>
      </w:pPr>
      <w:r w:rsidRPr="00735B8B">
        <w:rPr>
          <w:rFonts w:ascii="Verdana" w:eastAsia="Calibri" w:hAnsi="Verdana" w:cs="Tahoma"/>
          <w:i/>
          <w:iCs/>
          <w:sz w:val="20"/>
          <w:szCs w:val="20"/>
        </w:rPr>
        <w:t xml:space="preserve">1. Pasikeitus šioje techninėje specifikacijoje minimiems teisės aktams, taikomos aktualios tų teisės aktų redakcijos nuostatos. </w:t>
      </w:r>
    </w:p>
    <w:p w14:paraId="5CA4713C" w14:textId="77777777" w:rsidR="004F19A2" w:rsidRPr="00735B8B" w:rsidRDefault="004F19A2" w:rsidP="004F19A2">
      <w:pPr>
        <w:spacing w:line="259" w:lineRule="auto"/>
        <w:jc w:val="both"/>
        <w:rPr>
          <w:rFonts w:ascii="Verdana" w:eastAsia="Calibri" w:hAnsi="Verdana" w:cs="Tahoma"/>
          <w:i/>
          <w:iCs/>
          <w:sz w:val="20"/>
          <w:szCs w:val="20"/>
        </w:rPr>
      </w:pPr>
      <w:r w:rsidRPr="00735B8B">
        <w:rPr>
          <w:rFonts w:ascii="Verdana" w:eastAsia="Calibri" w:hAnsi="Verdana" w:cs="Tahoma"/>
          <w:i/>
          <w:iCs/>
          <w:sz w:val="20"/>
          <w:szCs w:val="20"/>
        </w:rPr>
        <w:t>2. 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7F17E5F6" w14:textId="77777777" w:rsidR="004F19A2" w:rsidRDefault="004F19A2" w:rsidP="004F19A2"/>
    <w:sectPr w:rsidR="004F19A2">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EE576" w14:textId="77777777" w:rsidR="005E1254" w:rsidRDefault="005E1254" w:rsidP="004F19A2">
      <w:pPr>
        <w:spacing w:after="0" w:line="240" w:lineRule="auto"/>
      </w:pPr>
      <w:r>
        <w:separator/>
      </w:r>
    </w:p>
  </w:endnote>
  <w:endnote w:type="continuationSeparator" w:id="0">
    <w:p w14:paraId="30F48E52" w14:textId="77777777" w:rsidR="005E1254" w:rsidRDefault="005E1254" w:rsidP="004F1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D92A4" w14:textId="77777777" w:rsidR="005E1254" w:rsidRDefault="005E1254" w:rsidP="004F19A2">
      <w:pPr>
        <w:spacing w:after="0" w:line="240" w:lineRule="auto"/>
      </w:pPr>
      <w:r>
        <w:separator/>
      </w:r>
    </w:p>
  </w:footnote>
  <w:footnote w:type="continuationSeparator" w:id="0">
    <w:p w14:paraId="60CA2D65" w14:textId="77777777" w:rsidR="005E1254" w:rsidRDefault="005E1254" w:rsidP="004F1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609D" w14:textId="77777777" w:rsidR="004F19A2" w:rsidRPr="001A4DC3" w:rsidRDefault="004F19A2" w:rsidP="004F19A2">
    <w:pPr>
      <w:keepNext/>
      <w:keepLines/>
      <w:spacing w:before="120"/>
      <w:ind w:left="5103"/>
      <w:jc w:val="both"/>
      <w:outlineLvl w:val="1"/>
      <w:rPr>
        <w:rFonts w:ascii="Verdana" w:eastAsia="Calibri" w:hAnsi="Verdana" w:cs="Tahoma"/>
        <w:color w:val="156082" w:themeColor="accent1"/>
        <w:sz w:val="20"/>
        <w:szCs w:val="20"/>
        <w:lang w:eastAsia="lt-LT"/>
      </w:rPr>
    </w:pPr>
    <w:bookmarkStart w:id="10" w:name="_Ref38291223"/>
    <w:bookmarkStart w:id="11" w:name="_Ref38291334"/>
    <w:bookmarkStart w:id="12" w:name="_Ref38533412"/>
    <w:bookmarkStart w:id="13" w:name="_Toc48053187"/>
    <w:r w:rsidRPr="00F23FC4">
      <w:rPr>
        <w:rFonts w:ascii="Verdana" w:eastAsia="Calibri" w:hAnsi="Verdana" w:cs="Tahoma"/>
        <w:color w:val="156082" w:themeColor="accent1"/>
        <w:sz w:val="20"/>
        <w:szCs w:val="20"/>
        <w:lang w:eastAsia="lt-LT"/>
      </w:rPr>
      <w:t>Pirkimo sąlygų 2</w:t>
    </w:r>
    <w:r w:rsidRPr="001A4DC3">
      <w:rPr>
        <w:rFonts w:ascii="Verdana" w:eastAsia="Calibri" w:hAnsi="Verdana" w:cs="Tahoma"/>
        <w:color w:val="156082" w:themeColor="accent1"/>
        <w:sz w:val="20"/>
        <w:szCs w:val="20"/>
        <w:lang w:eastAsia="lt-LT"/>
      </w:rPr>
      <w:t xml:space="preserve"> priedas „</w:t>
    </w:r>
    <w:r>
      <w:rPr>
        <w:rFonts w:ascii="Verdana" w:eastAsia="Calibri" w:hAnsi="Verdana" w:cs="Tahoma"/>
        <w:color w:val="156082" w:themeColor="accent1"/>
        <w:sz w:val="20"/>
        <w:szCs w:val="20"/>
        <w:lang w:eastAsia="lt-LT"/>
      </w:rPr>
      <w:t>Techninė specifikacija</w:t>
    </w:r>
    <w:r w:rsidRPr="001A4DC3">
      <w:rPr>
        <w:rFonts w:ascii="Verdana" w:eastAsia="Calibri" w:hAnsi="Verdana" w:cs="Tahoma"/>
        <w:color w:val="156082" w:themeColor="accent1"/>
        <w:sz w:val="20"/>
        <w:szCs w:val="20"/>
        <w:lang w:eastAsia="lt-LT"/>
      </w:rPr>
      <w:t>“</w:t>
    </w:r>
    <w:bookmarkEnd w:id="10"/>
    <w:bookmarkEnd w:id="11"/>
    <w:bookmarkEnd w:id="12"/>
    <w:bookmarkEnd w:id="13"/>
  </w:p>
  <w:p w14:paraId="1CB7C3F7" w14:textId="77777777" w:rsidR="004F19A2" w:rsidRPr="004F19A2" w:rsidRDefault="004F19A2" w:rsidP="004F19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4AD9"/>
    <w:multiLevelType w:val="multilevel"/>
    <w:tmpl w:val="56349406"/>
    <w:lvl w:ilvl="0">
      <w:start w:val="4"/>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867233"/>
    <w:multiLevelType w:val="multilevel"/>
    <w:tmpl w:val="0409001F"/>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C53AB1"/>
    <w:multiLevelType w:val="multilevel"/>
    <w:tmpl w:val="FE5E0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20E37E3"/>
    <w:multiLevelType w:val="multilevel"/>
    <w:tmpl w:val="89109D18"/>
    <w:lvl w:ilvl="0">
      <w:start w:val="1"/>
      <w:numFmt w:val="decimal"/>
      <w:lvlText w:val="%1"/>
      <w:lvlJc w:val="left"/>
      <w:pPr>
        <w:ind w:left="600" w:hanging="600"/>
      </w:pPr>
      <w:rPr>
        <w:rFonts w:hint="default"/>
      </w:rPr>
    </w:lvl>
    <w:lvl w:ilvl="1">
      <w:start w:val="1"/>
      <w:numFmt w:val="decimal"/>
      <w:lvlText w:val="%1.%2"/>
      <w:lvlJc w:val="left"/>
      <w:pPr>
        <w:ind w:left="969" w:hanging="72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436" w:hanging="144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3294" w:hanging="1800"/>
      </w:pPr>
      <w:rPr>
        <w:rFonts w:hint="default"/>
      </w:rPr>
    </w:lvl>
    <w:lvl w:ilvl="7">
      <w:start w:val="1"/>
      <w:numFmt w:val="decimal"/>
      <w:lvlText w:val="%1.%2.%3.%4.%5.%6.%7.%8"/>
      <w:lvlJc w:val="left"/>
      <w:pPr>
        <w:ind w:left="3903" w:hanging="2160"/>
      </w:pPr>
      <w:rPr>
        <w:rFonts w:hint="default"/>
      </w:rPr>
    </w:lvl>
    <w:lvl w:ilvl="8">
      <w:start w:val="1"/>
      <w:numFmt w:val="decimal"/>
      <w:lvlText w:val="%1.%2.%3.%4.%5.%6.%7.%8.%9"/>
      <w:lvlJc w:val="left"/>
      <w:pPr>
        <w:ind w:left="4152" w:hanging="2160"/>
      </w:pPr>
      <w:rPr>
        <w:rFonts w:hint="default"/>
      </w:rPr>
    </w:lvl>
  </w:abstractNum>
  <w:abstractNum w:abstractNumId="4" w15:restartNumberingAfterBreak="0">
    <w:nsid w:val="25FD2153"/>
    <w:multiLevelType w:val="multilevel"/>
    <w:tmpl w:val="2A8C9960"/>
    <w:lvl w:ilvl="0">
      <w:start w:val="15"/>
      <w:numFmt w:val="decimal"/>
      <w:lvlText w:val="%1"/>
      <w:lvlJc w:val="left"/>
      <w:pPr>
        <w:ind w:left="468" w:hanging="46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A2E3394"/>
    <w:multiLevelType w:val="hybridMultilevel"/>
    <w:tmpl w:val="C6D8C5F2"/>
    <w:lvl w:ilvl="0" w:tplc="0427000F">
      <w:start w:val="1"/>
      <w:numFmt w:val="decimal"/>
      <w:lvlText w:val="%1."/>
      <w:lvlJc w:val="left"/>
      <w:pPr>
        <w:ind w:left="720" w:hanging="360"/>
      </w:pPr>
    </w:lvl>
    <w:lvl w:ilvl="1" w:tplc="FFFFFFFF">
      <w:start w:val="1"/>
      <w:numFmt w:val="decimal"/>
      <w:pStyle w:val="Turinys1"/>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2904CC"/>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2064"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18895845">
    <w:abstractNumId w:val="6"/>
  </w:num>
  <w:num w:numId="2" w16cid:durableId="534347118">
    <w:abstractNumId w:val="5"/>
  </w:num>
  <w:num w:numId="3" w16cid:durableId="678699971">
    <w:abstractNumId w:val="3"/>
  </w:num>
  <w:num w:numId="4" w16cid:durableId="37976758">
    <w:abstractNumId w:val="2"/>
  </w:num>
  <w:num w:numId="5" w16cid:durableId="1165971404">
    <w:abstractNumId w:val="1"/>
  </w:num>
  <w:num w:numId="6" w16cid:durableId="992755562">
    <w:abstractNumId w:val="4"/>
  </w:num>
  <w:num w:numId="7" w16cid:durableId="62146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A2"/>
    <w:rsid w:val="001152C0"/>
    <w:rsid w:val="00334927"/>
    <w:rsid w:val="003C1EF4"/>
    <w:rsid w:val="003F32BA"/>
    <w:rsid w:val="00453813"/>
    <w:rsid w:val="004D2165"/>
    <w:rsid w:val="004D37DD"/>
    <w:rsid w:val="004F19A2"/>
    <w:rsid w:val="005A691A"/>
    <w:rsid w:val="005E1254"/>
    <w:rsid w:val="00733DF5"/>
    <w:rsid w:val="00757ED0"/>
    <w:rsid w:val="00774EB5"/>
    <w:rsid w:val="007F4B12"/>
    <w:rsid w:val="00886B46"/>
    <w:rsid w:val="00B86EE5"/>
    <w:rsid w:val="00BE2F56"/>
    <w:rsid w:val="00E37C3B"/>
    <w:rsid w:val="00F23FC4"/>
    <w:rsid w:val="00FE5FA9"/>
    <w:rsid w:val="17959B0F"/>
    <w:rsid w:val="1BE88251"/>
    <w:rsid w:val="38A9BAB5"/>
    <w:rsid w:val="391602D0"/>
    <w:rsid w:val="3BD000F5"/>
    <w:rsid w:val="3BD9D246"/>
    <w:rsid w:val="4064A6C3"/>
    <w:rsid w:val="5C2E3EFB"/>
    <w:rsid w:val="7A86C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EE933"/>
  <w15:chartTrackingRefBased/>
  <w15:docId w15:val="{1C96285E-482E-45C3-B790-F7547EF2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F19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F19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F19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F19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F19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F19A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19A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F19A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19A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19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F19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F19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F19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F19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F19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19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F19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19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F19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19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19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19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19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19A2"/>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4F19A2"/>
    <w:pPr>
      <w:ind w:left="720"/>
      <w:contextualSpacing/>
    </w:pPr>
  </w:style>
  <w:style w:type="character" w:styleId="Rykuspabraukimas">
    <w:name w:val="Intense Emphasis"/>
    <w:basedOn w:val="Numatytasispastraiposriftas"/>
    <w:uiPriority w:val="21"/>
    <w:qFormat/>
    <w:rsid w:val="004F19A2"/>
    <w:rPr>
      <w:i/>
      <w:iCs/>
      <w:color w:val="0F4761" w:themeColor="accent1" w:themeShade="BF"/>
    </w:rPr>
  </w:style>
  <w:style w:type="paragraph" w:styleId="Iskirtacitata">
    <w:name w:val="Intense Quote"/>
    <w:basedOn w:val="prastasis"/>
    <w:next w:val="prastasis"/>
    <w:link w:val="IskirtacitataDiagrama"/>
    <w:uiPriority w:val="30"/>
    <w:qFormat/>
    <w:rsid w:val="004F19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F19A2"/>
    <w:rPr>
      <w:i/>
      <w:iCs/>
      <w:color w:val="0F4761" w:themeColor="accent1" w:themeShade="BF"/>
    </w:rPr>
  </w:style>
  <w:style w:type="character" w:styleId="Rykinuoroda">
    <w:name w:val="Intense Reference"/>
    <w:basedOn w:val="Numatytasispastraiposriftas"/>
    <w:uiPriority w:val="32"/>
    <w:qFormat/>
    <w:rsid w:val="004F19A2"/>
    <w:rPr>
      <w:b/>
      <w:bCs/>
      <w:smallCaps/>
      <w:color w:val="0F4761" w:themeColor="accent1" w:themeShade="BF"/>
      <w:spacing w:val="5"/>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F19A2"/>
  </w:style>
  <w:style w:type="paragraph" w:styleId="Turinys1">
    <w:name w:val="toc 1"/>
    <w:basedOn w:val="prastasis"/>
    <w:next w:val="prastasis"/>
    <w:uiPriority w:val="39"/>
    <w:unhideWhenUsed/>
    <w:rsid w:val="004F19A2"/>
    <w:pPr>
      <w:numPr>
        <w:ilvl w:val="1"/>
        <w:numId w:val="2"/>
      </w:numPr>
      <w:spacing w:afterAutospacing="1"/>
    </w:pPr>
  </w:style>
  <w:style w:type="character" w:customStyle="1" w:styleId="normaltextrun">
    <w:name w:val="normaltextrun"/>
    <w:basedOn w:val="Numatytasispastraiposriftas"/>
    <w:rsid w:val="004F19A2"/>
  </w:style>
  <w:style w:type="character" w:customStyle="1" w:styleId="eop">
    <w:name w:val="eop"/>
    <w:basedOn w:val="Numatytasispastraiposriftas"/>
    <w:rsid w:val="004F19A2"/>
  </w:style>
  <w:style w:type="character" w:styleId="Komentaronuoroda">
    <w:name w:val="annotation reference"/>
    <w:basedOn w:val="Numatytasispastraiposriftas"/>
    <w:uiPriority w:val="99"/>
    <w:semiHidden/>
    <w:unhideWhenUsed/>
    <w:rsid w:val="004F19A2"/>
    <w:rPr>
      <w:sz w:val="16"/>
      <w:szCs w:val="16"/>
    </w:rPr>
  </w:style>
  <w:style w:type="paragraph" w:styleId="Komentarotekstas">
    <w:name w:val="annotation text"/>
    <w:basedOn w:val="prastasis"/>
    <w:link w:val="KomentarotekstasDiagrama"/>
    <w:uiPriority w:val="99"/>
    <w:unhideWhenUsed/>
    <w:rsid w:val="004F19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F19A2"/>
    <w:rPr>
      <w:sz w:val="20"/>
      <w:szCs w:val="20"/>
    </w:rPr>
  </w:style>
  <w:style w:type="table" w:styleId="Lentelstinklelis">
    <w:name w:val="Table Grid"/>
    <w:basedOn w:val="prastojilentel"/>
    <w:uiPriority w:val="39"/>
    <w:rsid w:val="004F1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F19A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F19A2"/>
  </w:style>
  <w:style w:type="paragraph" w:styleId="Porat">
    <w:name w:val="footer"/>
    <w:basedOn w:val="prastasis"/>
    <w:link w:val="PoratDiagrama"/>
    <w:uiPriority w:val="99"/>
    <w:unhideWhenUsed/>
    <w:rsid w:val="004F19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19A2"/>
  </w:style>
  <w:style w:type="character" w:styleId="Hipersaitas">
    <w:name w:val="Hyperlink"/>
    <w:uiPriority w:val="99"/>
    <w:rsid w:val="004F19A2"/>
    <w:rPr>
      <w:color w:val="0000FF"/>
      <w:u w:val="single"/>
    </w:rPr>
  </w:style>
  <w:style w:type="paragraph" w:styleId="Pataisymai">
    <w:name w:val="Revision"/>
    <w:hidden/>
    <w:uiPriority w:val="99"/>
    <w:semiHidden/>
    <w:rsid w:val="00FE5FA9"/>
    <w:pPr>
      <w:spacing w:after="0" w:line="240" w:lineRule="auto"/>
    </w:pPr>
  </w:style>
  <w:style w:type="paragraph" w:styleId="Komentarotema">
    <w:name w:val="annotation subject"/>
    <w:basedOn w:val="Komentarotekstas"/>
    <w:next w:val="Komentarotekstas"/>
    <w:link w:val="KomentarotemaDiagrama"/>
    <w:uiPriority w:val="99"/>
    <w:semiHidden/>
    <w:unhideWhenUsed/>
    <w:rsid w:val="00757ED0"/>
    <w:rPr>
      <w:b/>
      <w:bCs/>
    </w:rPr>
  </w:style>
  <w:style w:type="character" w:customStyle="1" w:styleId="KomentarotemaDiagrama">
    <w:name w:val="Komentaro tema Diagrama"/>
    <w:basedOn w:val="KomentarotekstasDiagrama"/>
    <w:link w:val="Komentarotema"/>
    <w:uiPriority w:val="99"/>
    <w:semiHidden/>
    <w:rsid w:val="00757E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47BF1-0856-4B03-A270-72C6380F8E79}">
  <ds:schemaRefs>
    <ds:schemaRef ds:uri="http://schemas.microsoft.com/sharepoint/v3/contenttype/forms"/>
  </ds:schemaRefs>
</ds:datastoreItem>
</file>

<file path=customXml/itemProps2.xml><?xml version="1.0" encoding="utf-8"?>
<ds:datastoreItem xmlns:ds="http://schemas.openxmlformats.org/officeDocument/2006/customXml" ds:itemID="{9FAF0CA3-482C-4D80-8CF6-132F5CAF5504}">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A272841C-7B09-4C10-BDE3-25211619D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8882</Words>
  <Characters>5063</Characters>
  <Application>Microsoft Office Word</Application>
  <DocSecurity>0</DocSecurity>
  <Lines>42</Lines>
  <Paragraphs>27</Paragraphs>
  <ScaleCrop>false</ScaleCrop>
  <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2025-09-17T10:49:00Z</dcterms:created>
  <dcterms:modified xsi:type="dcterms:W3CDTF">2025-09-18T07:51:00Z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